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31"/>
        <w:jc w:val="both"/>
        <w:textAlignment w:val="baseline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7"/>
          <w:sz w:val="36"/>
          <w:szCs w:val="36"/>
        </w:rPr>
        <w:t>安徽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36"/>
          <w:szCs w:val="36"/>
          <w:lang w:val="en-US" w:eastAsia="zh-CN"/>
        </w:rPr>
        <w:t>商贸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36"/>
          <w:szCs w:val="36"/>
        </w:rPr>
        <w:t>职业技术学院心理咨询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36"/>
          <w:szCs w:val="36"/>
          <w:lang w:val="en-US"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36"/>
          <w:szCs w:val="36"/>
        </w:rPr>
        <w:t>管理办法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33"/>
        <w:jc w:val="both"/>
        <w:textAlignment w:val="baseline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32"/>
          <w:sz w:val="36"/>
          <w:szCs w:val="36"/>
        </w:rPr>
        <w:t>（试行）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黑体" w:hAnsi="黑体" w:eastAsia="黑体" w:cs="黑体"/>
          <w:spacing w:val="3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79" w:firstLine="582" w:firstLineChars="200"/>
        <w:jc w:val="both"/>
        <w:textAlignment w:val="baseline"/>
        <w:rPr>
          <w:spacing w:val="5"/>
        </w:rPr>
      </w:pPr>
      <w:r>
        <w:rPr>
          <w:rFonts w:hint="eastAsia" w:cs="仿宋"/>
          <w:b/>
          <w:bCs/>
          <w:spacing w:val="5"/>
          <w:sz w:val="28"/>
          <w:szCs w:val="28"/>
          <w:lang w:val="en-US" w:eastAsia="zh-CN"/>
        </w:rPr>
        <w:t>第一条</w:t>
      </w:r>
      <w:r>
        <w:rPr>
          <w:rFonts w:hint="eastAsia" w:cs="仿宋"/>
          <w:spacing w:val="5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贯彻落实教育部等十七部门印发的《全面加强和改进新时代学生心理健康工作专项行动计划（2023-2025）》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教艺体〔2023〕1号）和</w:t>
      </w:r>
      <w:r>
        <w:rPr>
          <w:rFonts w:hint="eastAsia" w:ascii="仿宋" w:hAnsi="仿宋" w:eastAsia="仿宋" w:cs="仿宋"/>
          <w:spacing w:val="5"/>
          <w:sz w:val="28"/>
          <w:szCs w:val="28"/>
        </w:rPr>
        <w:t>中共安徽省委教育工委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安徽省教育厅等十七部门《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关于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印发全面加强和改进新时代学生心理健康工作的若干举措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的通知》（皖教工委〔2023〕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137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号）文件精神</w:t>
      </w:r>
      <w:r>
        <w:rPr>
          <w:rFonts w:hint="eastAsia" w:cs="仿宋"/>
          <w:spacing w:val="5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结合我校心理健康教育工作实际情况，促进心理</w:t>
      </w:r>
      <w:r>
        <w:rPr>
          <w:rFonts w:hint="eastAsia" w:cs="仿宋"/>
          <w:spacing w:val="5"/>
          <w:sz w:val="28"/>
          <w:szCs w:val="28"/>
          <w:lang w:val="en-US" w:eastAsia="zh-CN"/>
        </w:rPr>
        <w:t>素质发展</w:t>
      </w:r>
      <w:r>
        <w:rPr>
          <w:rFonts w:hint="eastAsia" w:ascii="仿宋" w:hAnsi="仿宋" w:eastAsia="仿宋" w:cs="仿宋"/>
          <w:spacing w:val="5"/>
          <w:sz w:val="28"/>
          <w:szCs w:val="28"/>
        </w:rPr>
        <w:t>中心（以下简称“心理中心”）心理咨询工作规范化、专业化与科学化，为学生提供高效服务，特制定本办法</w:t>
      </w:r>
      <w:r>
        <w:rPr>
          <w:spacing w:val="5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79" w:firstLine="582" w:firstLineChars="200"/>
        <w:jc w:val="both"/>
        <w:textAlignment w:val="baseline"/>
        <w:rPr>
          <w:spacing w:val="6"/>
          <w:sz w:val="28"/>
          <w:szCs w:val="28"/>
        </w:rPr>
      </w:pPr>
      <w:r>
        <w:rPr>
          <w:rFonts w:hint="eastAsia" w:cs="仿宋"/>
          <w:b/>
          <w:bCs/>
          <w:spacing w:val="5"/>
          <w:sz w:val="28"/>
          <w:szCs w:val="28"/>
          <w:lang w:val="en-US" w:eastAsia="zh-CN"/>
        </w:rPr>
        <w:t>第二条</w:t>
      </w:r>
      <w:r>
        <w:rPr>
          <w:rFonts w:hint="eastAsia"/>
          <w:spacing w:val="5"/>
          <w:sz w:val="28"/>
          <w:szCs w:val="28"/>
          <w:lang w:val="en-US" w:eastAsia="zh-CN"/>
        </w:rPr>
        <w:t xml:space="preserve"> </w:t>
      </w:r>
      <w:r>
        <w:rPr>
          <w:spacing w:val="1"/>
          <w:sz w:val="28"/>
          <w:szCs w:val="28"/>
        </w:rPr>
        <w:t>学校心理咨询师队伍建设坚持“专兼结合，持证</w:t>
      </w:r>
      <w:r>
        <w:rPr>
          <w:sz w:val="28"/>
          <w:szCs w:val="28"/>
        </w:rPr>
        <w:t>上岗”原则，</w:t>
      </w:r>
      <w:r>
        <w:rPr>
          <w:spacing w:val="-45"/>
          <w:sz w:val="28"/>
          <w:szCs w:val="28"/>
        </w:rPr>
        <w:t xml:space="preserve"> </w:t>
      </w:r>
      <w:r>
        <w:rPr>
          <w:sz w:val="28"/>
          <w:szCs w:val="28"/>
        </w:rPr>
        <w:t>择优</w:t>
      </w:r>
      <w:r>
        <w:rPr>
          <w:rFonts w:hint="eastAsia"/>
          <w:sz w:val="28"/>
          <w:szCs w:val="28"/>
          <w:lang w:val="en-US" w:eastAsia="zh-CN"/>
        </w:rPr>
        <w:t>培养和</w:t>
      </w:r>
      <w:r>
        <w:rPr>
          <w:sz w:val="28"/>
          <w:szCs w:val="28"/>
        </w:rPr>
        <w:t>选聘校内</w:t>
      </w:r>
      <w:r>
        <w:rPr>
          <w:rFonts w:hint="eastAsia"/>
          <w:sz w:val="28"/>
          <w:szCs w:val="28"/>
          <w:lang w:val="en-US" w:eastAsia="zh-CN"/>
        </w:rPr>
        <w:t>具有专业背景并</w:t>
      </w:r>
      <w:r>
        <w:rPr>
          <w:sz w:val="28"/>
          <w:szCs w:val="28"/>
        </w:rPr>
        <w:t>有</w:t>
      </w:r>
      <w:r>
        <w:rPr>
          <w:spacing w:val="4"/>
          <w:sz w:val="28"/>
          <w:szCs w:val="28"/>
        </w:rPr>
        <w:t>意愿从事心理咨询工作的管理人员、辅导员以及校外具有心理</w:t>
      </w:r>
      <w:r>
        <w:rPr>
          <w:spacing w:val="7"/>
          <w:sz w:val="28"/>
          <w:szCs w:val="28"/>
        </w:rPr>
        <w:t>咨询资质且经验丰富的心理咨询师担任我校兼</w:t>
      </w:r>
      <w:r>
        <w:rPr>
          <w:spacing w:val="6"/>
          <w:sz w:val="28"/>
          <w:szCs w:val="28"/>
        </w:rPr>
        <w:t>职心理咨询师。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79" w:firstLine="586" w:firstLineChars="200"/>
        <w:jc w:val="both"/>
        <w:textAlignment w:val="baseline"/>
        <w:rPr>
          <w:rFonts w:hint="eastAsia"/>
          <w:spacing w:val="6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6"/>
          <w:sz w:val="28"/>
          <w:szCs w:val="28"/>
          <w:lang w:val="en-US" w:eastAsia="zh-CN"/>
        </w:rPr>
        <w:t>第三条</w:t>
      </w:r>
      <w:r>
        <w:rPr>
          <w:rFonts w:hint="eastAsia"/>
          <w:spacing w:val="6"/>
          <w:sz w:val="28"/>
          <w:szCs w:val="28"/>
          <w:lang w:val="en-US" w:eastAsia="zh-CN"/>
        </w:rPr>
        <w:t xml:space="preserve"> 心理中心具体承担心理咨询师队伍的日常管理工作，统筹开展相关人员的日常管理、监督、考核及业务培训等活动。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79" w:firstLine="584" w:firstLineChars="200"/>
        <w:jc w:val="both"/>
        <w:textAlignment w:val="baseline"/>
        <w:rPr>
          <w:rFonts w:hint="eastAsia"/>
          <w:spacing w:val="6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第二章 心理咨询工作流程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8" w:firstLine="586" w:firstLineChars="200"/>
        <w:jc w:val="both"/>
        <w:textAlignment w:val="baseline"/>
        <w:rPr>
          <w:rFonts w:hint="eastAsia"/>
          <w:spacing w:val="6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6"/>
          <w:sz w:val="28"/>
          <w:szCs w:val="28"/>
          <w:lang w:val="en-US" w:eastAsia="zh-CN"/>
        </w:rPr>
        <w:t>第四条</w:t>
      </w:r>
      <w:r>
        <w:rPr>
          <w:rFonts w:hint="eastAsia"/>
          <w:spacing w:val="6"/>
          <w:sz w:val="28"/>
          <w:szCs w:val="28"/>
          <w:lang w:val="en-US" w:eastAsia="zh-CN"/>
        </w:rPr>
        <w:t xml:space="preserve"> 来访学生通过“灯塔一号”QQ平台预约心理咨询。心理中心为其匹配合适的咨询师，安排好场地、时间，并及时反馈给来访学生。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8" w:firstLine="586" w:firstLineChars="200"/>
        <w:jc w:val="both"/>
        <w:textAlignment w:val="baseline"/>
        <w:rPr>
          <w:rFonts w:hint="eastAsia"/>
          <w:spacing w:val="6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6"/>
          <w:sz w:val="28"/>
          <w:szCs w:val="28"/>
          <w:lang w:val="en-US" w:eastAsia="zh-CN"/>
        </w:rPr>
        <w:t>第五条</w:t>
      </w:r>
      <w:r>
        <w:rPr>
          <w:rFonts w:hint="eastAsia"/>
          <w:spacing w:val="6"/>
          <w:sz w:val="28"/>
          <w:szCs w:val="28"/>
          <w:lang w:val="en-US" w:eastAsia="zh-CN"/>
        </w:rPr>
        <w:t xml:space="preserve"> 心理咨询工作需在正规的心理咨询室进行，一次60分钟左右。心理咨询师在每次咨询后要做好登记工作，并写好相关咨询记录。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8" w:firstLine="584" w:firstLineChars="200"/>
        <w:jc w:val="both"/>
        <w:textAlignment w:val="baseline"/>
        <w:rPr>
          <w:rFonts w:hint="eastAsia"/>
          <w:spacing w:val="6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第三章 兼职心理咨询师的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选聘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6" w:firstLineChars="200"/>
        <w:jc w:val="both"/>
        <w:textAlignment w:val="baseline"/>
        <w:rPr>
          <w:rFonts w:hint="default"/>
          <w:b w:val="0"/>
          <w:bCs w:val="0"/>
          <w:spacing w:val="6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6"/>
          <w:sz w:val="28"/>
          <w:szCs w:val="28"/>
          <w:lang w:val="en-US" w:eastAsia="zh-CN"/>
        </w:rPr>
        <w:t xml:space="preserve">第六条 </w:t>
      </w:r>
      <w:r>
        <w:rPr>
          <w:rFonts w:hint="eastAsia"/>
          <w:b w:val="0"/>
          <w:bCs w:val="0"/>
          <w:spacing w:val="6"/>
          <w:sz w:val="28"/>
          <w:szCs w:val="28"/>
          <w:lang w:val="en-US" w:eastAsia="zh-CN"/>
        </w:rPr>
        <w:t>兼职心理咨询师由心理中心负责选聘，校内兼职咨询师应具备心理学或相关专业背景，具备相应的心理咨询资质，人格健全、三观端正、责任心强。校外兼职咨询师除需具备相应的心理咨询资质外，需从事大学生心理咨询工作三年以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6" w:firstLineChars="200"/>
        <w:jc w:val="both"/>
        <w:textAlignment w:val="baseline"/>
        <w:rPr>
          <w:rFonts w:hint="eastAsia"/>
          <w:b w:val="0"/>
          <w:bCs w:val="0"/>
          <w:spacing w:val="6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6"/>
          <w:sz w:val="28"/>
          <w:szCs w:val="28"/>
          <w:lang w:val="en-US" w:eastAsia="zh-CN"/>
        </w:rPr>
        <w:t>第七条</w:t>
      </w:r>
      <w:r>
        <w:rPr>
          <w:rFonts w:hint="eastAsia"/>
          <w:b w:val="0"/>
          <w:bCs w:val="0"/>
          <w:spacing w:val="6"/>
          <w:sz w:val="28"/>
          <w:szCs w:val="28"/>
          <w:lang w:val="en-US" w:eastAsia="zh-CN"/>
        </w:rPr>
        <w:t xml:space="preserve"> 兼职心理咨询师实行聘期制，一般一年聘任一次，根据工作表现决定续聘或解聘。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4" w:firstLineChars="200"/>
        <w:textAlignment w:val="baseline"/>
        <w:rPr>
          <w:rFonts w:hint="eastAsia"/>
          <w:b w:val="0"/>
          <w:bCs w:val="0"/>
          <w:spacing w:val="6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default" w:ascii="黑体" w:hAnsi="黑体" w:eastAsia="黑体" w:cs="黑体"/>
          <w:spacing w:val="3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3"/>
          <w:sz w:val="31"/>
          <w:szCs w:val="31"/>
        </w:rPr>
        <w:t>章 心理咨询师工作职责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及待遇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6" w:firstLineChars="200"/>
        <w:jc w:val="both"/>
        <w:textAlignment w:val="baseline"/>
        <w:rPr>
          <w:rFonts w:hint="default"/>
          <w:spacing w:val="5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6"/>
          <w:sz w:val="28"/>
          <w:szCs w:val="28"/>
          <w:lang w:val="en-US" w:eastAsia="zh-CN"/>
        </w:rPr>
        <w:t xml:space="preserve">第八条 </w:t>
      </w:r>
      <w:r>
        <w:rPr>
          <w:rFonts w:hint="eastAsia"/>
          <w:spacing w:val="5"/>
          <w:sz w:val="28"/>
          <w:szCs w:val="28"/>
          <w:lang w:val="en-US" w:eastAsia="zh-CN"/>
        </w:rPr>
        <w:t>协助二级学院对有需要的学生进行评估性咨询，根据心理中心的安排进行心理咨询、心理危机干预等工作，如因故取消或改变咨询时间需提前与来访学生沟通。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8" w:firstLine="586" w:firstLineChars="200"/>
        <w:jc w:val="both"/>
        <w:textAlignment w:val="baseline"/>
        <w:rPr>
          <w:rFonts w:hint="eastAsia"/>
          <w:spacing w:val="6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6"/>
          <w:sz w:val="28"/>
          <w:szCs w:val="28"/>
          <w:lang w:val="en-US" w:eastAsia="zh-CN"/>
        </w:rPr>
        <w:t>第九条</w:t>
      </w:r>
      <w:r>
        <w:rPr>
          <w:rFonts w:hint="eastAsia"/>
          <w:spacing w:val="5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6"/>
          <w:sz w:val="28"/>
          <w:szCs w:val="28"/>
          <w:lang w:val="en-US" w:eastAsia="zh-CN"/>
        </w:rPr>
        <w:t>咨询结束后要做好登记工作和</w:t>
      </w:r>
      <w:r>
        <w:rPr>
          <w:rFonts w:hint="eastAsia"/>
          <w:spacing w:val="5"/>
          <w:sz w:val="28"/>
          <w:szCs w:val="28"/>
          <w:lang w:val="en-US" w:eastAsia="zh-CN"/>
        </w:rPr>
        <w:t>咨询过程记录，结束咨询后定期对所咨询的案例进行跟踪回访</w:t>
      </w:r>
      <w:r>
        <w:rPr>
          <w:rFonts w:hint="eastAsia"/>
          <w:spacing w:val="6"/>
          <w:sz w:val="28"/>
          <w:szCs w:val="28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8" w:firstLine="582" w:firstLineChars="200"/>
        <w:jc w:val="both"/>
        <w:textAlignment w:val="baseline"/>
        <w:rPr>
          <w:rFonts w:hint="eastAsia"/>
          <w:spacing w:val="5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5"/>
          <w:sz w:val="28"/>
          <w:szCs w:val="28"/>
          <w:lang w:val="en-US" w:eastAsia="zh-CN"/>
        </w:rPr>
        <w:t>第十条</w:t>
      </w:r>
      <w:r>
        <w:rPr>
          <w:rFonts w:hint="eastAsia"/>
          <w:spacing w:val="5"/>
          <w:sz w:val="28"/>
          <w:szCs w:val="28"/>
          <w:lang w:val="en-US" w:eastAsia="zh-CN"/>
        </w:rPr>
        <w:t xml:space="preserve"> 妥善保管来访学生的咨询档案，包括来访者知情同意书、咨询记录等相关材料。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6" w:firstLineChars="200"/>
        <w:jc w:val="both"/>
        <w:textAlignment w:val="baseline"/>
        <w:rPr>
          <w:rFonts w:hint="eastAsia"/>
          <w:spacing w:val="5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6"/>
          <w:sz w:val="28"/>
          <w:szCs w:val="28"/>
          <w:lang w:val="en-US" w:eastAsia="zh-CN"/>
        </w:rPr>
        <w:t>第十一条</w:t>
      </w:r>
      <w:r>
        <w:rPr>
          <w:rFonts w:hint="eastAsia"/>
          <w:spacing w:val="5"/>
          <w:sz w:val="28"/>
          <w:szCs w:val="28"/>
          <w:lang w:val="en-US" w:eastAsia="zh-CN"/>
        </w:rPr>
        <w:t xml:space="preserve"> 定期参加心理中心安排的专业培训，及时向上级汇报危机个案，遵守咨询师职业伦理及心理中心的管理规定，接受专业心理咨询督导检查和考核。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2" w:firstLineChars="200"/>
        <w:jc w:val="both"/>
        <w:textAlignment w:val="baseline"/>
        <w:rPr>
          <w:rFonts w:hint="default"/>
          <w:spacing w:val="5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5"/>
          <w:sz w:val="28"/>
          <w:szCs w:val="28"/>
          <w:lang w:val="en-US" w:eastAsia="zh-CN"/>
        </w:rPr>
        <w:t>第十二条</w:t>
      </w:r>
      <w:r>
        <w:rPr>
          <w:rFonts w:hint="eastAsia"/>
          <w:spacing w:val="5"/>
          <w:sz w:val="28"/>
          <w:szCs w:val="28"/>
          <w:lang w:val="en-US" w:eastAsia="zh-CN"/>
        </w:rPr>
        <w:t xml:space="preserve"> 心理中心定期做好咨询数据分析，撰写咨询情况报告，对咨询师进行有效管理和全过程监督考核。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2" w:firstLineChars="200"/>
        <w:jc w:val="both"/>
        <w:textAlignment w:val="baseline"/>
        <w:rPr>
          <w:rFonts w:hint="eastAsia"/>
          <w:spacing w:val="5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5"/>
          <w:sz w:val="28"/>
          <w:szCs w:val="28"/>
          <w:lang w:val="en-US" w:eastAsia="zh-CN"/>
        </w:rPr>
        <w:t xml:space="preserve">第十三条 </w:t>
      </w:r>
      <w:r>
        <w:rPr>
          <w:rFonts w:hint="eastAsia"/>
          <w:spacing w:val="5"/>
          <w:sz w:val="28"/>
          <w:szCs w:val="28"/>
          <w:lang w:val="en-US" w:eastAsia="zh-CN"/>
        </w:rPr>
        <w:t>校内咨询师咨询费按80元/次执行，校外兼职咨询师咨询费按160元/次执行，费用支付以实际产生的咨询案例次数进行计算。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2" w:firstLineChars="200"/>
        <w:jc w:val="both"/>
        <w:textAlignment w:val="baseline"/>
        <w:rPr>
          <w:rFonts w:hint="default"/>
          <w:spacing w:val="5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5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0" w:firstLineChars="200"/>
        <w:jc w:val="both"/>
        <w:textAlignment w:val="baseline"/>
        <w:rPr>
          <w:rFonts w:hint="eastAsia"/>
          <w:color w:val="0000FF"/>
          <w:spacing w:val="5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黑体" w:hAnsi="黑体" w:eastAsia="黑体" w:cs="黑体"/>
          <w:spacing w:val="3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spacing w:val="3"/>
          <w:sz w:val="31"/>
          <w:szCs w:val="31"/>
        </w:rPr>
        <w:t>章 附则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2" w:firstLineChars="200"/>
        <w:textAlignment w:val="baseline"/>
        <w:rPr>
          <w:rFonts w:hint="eastAsia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5"/>
          <w:sz w:val="28"/>
          <w:szCs w:val="28"/>
          <w:lang w:val="en-US" w:eastAsia="zh-CN"/>
        </w:rPr>
        <w:t>第十四条</w:t>
      </w:r>
      <w:r>
        <w:rPr>
          <w:rFonts w:hint="eastAsia"/>
          <w:b w:val="0"/>
          <w:bCs w:val="0"/>
          <w:spacing w:val="5"/>
          <w:sz w:val="28"/>
          <w:szCs w:val="28"/>
          <w:lang w:val="en-US" w:eastAsia="zh-CN"/>
        </w:rPr>
        <w:t xml:space="preserve"> 本办法由学生工作部（处）负责解释。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2" w:firstLineChars="200"/>
        <w:textAlignment w:val="baseline"/>
        <w:rPr>
          <w:rFonts w:hint="eastAsia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5"/>
          <w:sz w:val="28"/>
          <w:szCs w:val="28"/>
          <w:lang w:val="en-US" w:eastAsia="zh-CN"/>
        </w:rPr>
        <w:t>第十五条</w:t>
      </w:r>
      <w:r>
        <w:rPr>
          <w:rFonts w:hint="eastAsia"/>
          <w:b w:val="0"/>
          <w:bCs w:val="0"/>
          <w:spacing w:val="5"/>
          <w:sz w:val="28"/>
          <w:szCs w:val="28"/>
          <w:lang w:val="en-US" w:eastAsia="zh-CN"/>
        </w:rPr>
        <w:t xml:space="preserve"> 本办法自公布之日起施行。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108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8"/>
        <w:sz w:val="24"/>
        <w:szCs w:val="24"/>
      </w:rPr>
      <w:t>-</w:t>
    </w:r>
    <w:r>
      <w:rPr>
        <w:rFonts w:ascii="Calibri" w:hAnsi="Calibri" w:eastAsia="Calibri" w:cs="Calibri"/>
        <w:spacing w:val="16"/>
        <w:w w:val="101"/>
        <w:sz w:val="24"/>
        <w:szCs w:val="24"/>
      </w:rPr>
      <w:t xml:space="preserve"> </w:t>
    </w:r>
    <w:r>
      <w:rPr>
        <w:rFonts w:ascii="Calibri" w:hAnsi="Calibri" w:eastAsia="Calibri" w:cs="Calibri"/>
        <w:spacing w:val="-8"/>
        <w:sz w:val="24"/>
        <w:szCs w:val="24"/>
      </w:rPr>
      <w:t>2</w:t>
    </w:r>
    <w:r>
      <w:rPr>
        <w:rFonts w:ascii="Calibri" w:hAnsi="Calibri" w:eastAsia="Calibri" w:cs="Calibri"/>
        <w:spacing w:val="7"/>
        <w:sz w:val="24"/>
        <w:szCs w:val="24"/>
      </w:rPr>
      <w:t xml:space="preserve"> </w:t>
    </w:r>
    <w:r>
      <w:rPr>
        <w:rFonts w:ascii="Calibri" w:hAnsi="Calibri" w:eastAsia="Calibri" w:cs="Calibri"/>
        <w:spacing w:val="-8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YmVjYWU2ZTcyNDAwMTk5ODIxYzFlMWRjMTQ5ODAifQ=="/>
  </w:docVars>
  <w:rsids>
    <w:rsidRoot w:val="00000000"/>
    <w:rsid w:val="00387001"/>
    <w:rsid w:val="0133013F"/>
    <w:rsid w:val="054A6CB1"/>
    <w:rsid w:val="05DB66F5"/>
    <w:rsid w:val="0607021B"/>
    <w:rsid w:val="068F0571"/>
    <w:rsid w:val="09C3197A"/>
    <w:rsid w:val="0A3D472E"/>
    <w:rsid w:val="0C2A1F61"/>
    <w:rsid w:val="0D4C702C"/>
    <w:rsid w:val="0D827A1E"/>
    <w:rsid w:val="0DCA01DB"/>
    <w:rsid w:val="0EB75826"/>
    <w:rsid w:val="0EEC1973"/>
    <w:rsid w:val="0F4C41C0"/>
    <w:rsid w:val="124D44D7"/>
    <w:rsid w:val="13135720"/>
    <w:rsid w:val="13BF31B2"/>
    <w:rsid w:val="15307329"/>
    <w:rsid w:val="17987DB5"/>
    <w:rsid w:val="193C5FC8"/>
    <w:rsid w:val="198509FA"/>
    <w:rsid w:val="1A566683"/>
    <w:rsid w:val="1B767396"/>
    <w:rsid w:val="1BEF65FF"/>
    <w:rsid w:val="1D846347"/>
    <w:rsid w:val="1DE2702B"/>
    <w:rsid w:val="20B82D8A"/>
    <w:rsid w:val="222D15B3"/>
    <w:rsid w:val="22B3482A"/>
    <w:rsid w:val="248E3007"/>
    <w:rsid w:val="25F5515A"/>
    <w:rsid w:val="273B6B9C"/>
    <w:rsid w:val="274C6FFB"/>
    <w:rsid w:val="28E03E9F"/>
    <w:rsid w:val="2BB11159"/>
    <w:rsid w:val="2D200D0E"/>
    <w:rsid w:val="2D7846B7"/>
    <w:rsid w:val="2F7F0E03"/>
    <w:rsid w:val="33EF143A"/>
    <w:rsid w:val="33EF31E8"/>
    <w:rsid w:val="34261578"/>
    <w:rsid w:val="342866FA"/>
    <w:rsid w:val="34C82A6D"/>
    <w:rsid w:val="387243E8"/>
    <w:rsid w:val="3C3C71E7"/>
    <w:rsid w:val="3DD27E02"/>
    <w:rsid w:val="3E9C3E09"/>
    <w:rsid w:val="408A48ED"/>
    <w:rsid w:val="41FA7325"/>
    <w:rsid w:val="44E01680"/>
    <w:rsid w:val="45170BF1"/>
    <w:rsid w:val="47486A40"/>
    <w:rsid w:val="479A3013"/>
    <w:rsid w:val="481B00E6"/>
    <w:rsid w:val="4A0B3920"/>
    <w:rsid w:val="4BF92A79"/>
    <w:rsid w:val="4C1E7043"/>
    <w:rsid w:val="4E4116FB"/>
    <w:rsid w:val="4E43721F"/>
    <w:rsid w:val="4EFF657E"/>
    <w:rsid w:val="4F1D07B2"/>
    <w:rsid w:val="51E655A8"/>
    <w:rsid w:val="58107F17"/>
    <w:rsid w:val="593B35E4"/>
    <w:rsid w:val="5BA92D4B"/>
    <w:rsid w:val="5C357283"/>
    <w:rsid w:val="5DC664B8"/>
    <w:rsid w:val="5EFF7ED4"/>
    <w:rsid w:val="5F2150E3"/>
    <w:rsid w:val="5F5A1079"/>
    <w:rsid w:val="63F91396"/>
    <w:rsid w:val="66996E60"/>
    <w:rsid w:val="688C3A50"/>
    <w:rsid w:val="6944652B"/>
    <w:rsid w:val="6A554D52"/>
    <w:rsid w:val="6C8728F0"/>
    <w:rsid w:val="6F152DFC"/>
    <w:rsid w:val="6F716E46"/>
    <w:rsid w:val="7196487C"/>
    <w:rsid w:val="73964DA9"/>
    <w:rsid w:val="73F03BAE"/>
    <w:rsid w:val="74C575C2"/>
    <w:rsid w:val="752D5343"/>
    <w:rsid w:val="75FC4D15"/>
    <w:rsid w:val="77040325"/>
    <w:rsid w:val="78034139"/>
    <w:rsid w:val="7ACA53E2"/>
    <w:rsid w:val="7D3F20B7"/>
    <w:rsid w:val="7DF369FE"/>
    <w:rsid w:val="7E1E3D16"/>
    <w:rsid w:val="7F2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1062</Words>
  <Characters>1083</Characters>
  <Lines>0</Lines>
  <Paragraphs>0</Paragraphs>
  <TotalTime>8</TotalTime>
  <ScaleCrop>false</ScaleCrop>
  <LinksUpToDate>false</LinksUpToDate>
  <CharactersWithSpaces>1105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2023-12-26T08:43:00Z</dcterms:created>
  <dc:creator>Administrator</dc:creator>
  <cp:lastModifiedBy>yu_gaki</cp:lastModifiedBy>
  <dcterms:modified xsi:type="dcterms:W3CDTF">2024-01-18T07:18:51Z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6A98BDB821414F29BB5F0229048382F0_13</vt:lpwstr>
  </property>
</Properties>
</file>