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1" w:line="203" w:lineRule="auto"/>
        <w:ind w:left="998"/>
        <w:jc w:val="center"/>
        <w:rPr>
          <w:rFonts w:ascii="微软雅黑" w:hAnsi="微软雅黑" w:eastAsia="微软雅黑" w:cs="微软雅黑"/>
          <w:sz w:val="40"/>
          <w:szCs w:val="40"/>
        </w:rPr>
      </w:pPr>
      <w:bookmarkStart w:id="0" w:name="_GoBack"/>
      <w:bookmarkEnd w:id="0"/>
      <w:r>
        <w:rPr>
          <w:rFonts w:hint="eastAsia" w:asciiTheme="majorEastAsia" w:hAnsiTheme="majorEastAsia" w:eastAsiaTheme="majorEastAsia" w:cstheme="majorEastAsia"/>
          <w:b/>
          <w:bCs/>
          <w:spacing w:val="-1"/>
          <w:sz w:val="40"/>
          <w:szCs w:val="40"/>
        </w:rPr>
        <w:t>安徽商贸职业技术学院</w:t>
      </w:r>
      <w:r>
        <w:rPr>
          <w:rFonts w:hint="eastAsia" w:asciiTheme="majorEastAsia" w:hAnsiTheme="majorEastAsia" w:eastAsiaTheme="majorEastAsia" w:cstheme="majorEastAsia"/>
          <w:b/>
          <w:bCs/>
          <w:spacing w:val="-1"/>
          <w:sz w:val="40"/>
          <w:szCs w:val="40"/>
          <w:lang w:eastAsia="zh-CN"/>
        </w:rPr>
        <w:t>“</w:t>
      </w:r>
      <w:r>
        <w:rPr>
          <w:rFonts w:hint="eastAsia" w:asciiTheme="majorEastAsia" w:hAnsiTheme="majorEastAsia" w:eastAsiaTheme="majorEastAsia" w:cstheme="majorEastAsia"/>
          <w:b/>
          <w:bCs/>
          <w:spacing w:val="-1"/>
          <w:sz w:val="40"/>
          <w:szCs w:val="40"/>
          <w:lang w:val="en-US" w:eastAsia="zh-CN"/>
        </w:rPr>
        <w:t>沁心计划”</w:t>
      </w:r>
      <w:r>
        <w:rPr>
          <w:rFonts w:hint="eastAsia" w:asciiTheme="majorEastAsia" w:hAnsiTheme="majorEastAsia" w:eastAsiaTheme="majorEastAsia" w:cstheme="majorEastAsia"/>
          <w:b/>
          <w:bCs/>
          <w:spacing w:val="-1"/>
          <w:sz w:val="40"/>
          <w:szCs w:val="40"/>
        </w:rPr>
        <w:t>任务清单</w:t>
      </w:r>
    </w:p>
    <w:p>
      <w:pPr>
        <w:spacing w:line="115" w:lineRule="exact"/>
      </w:pPr>
    </w:p>
    <w:tbl>
      <w:tblPr>
        <w:tblStyle w:val="5"/>
        <w:tblW w:w="14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7"/>
        <w:gridCol w:w="1755"/>
        <w:gridCol w:w="7815"/>
        <w:gridCol w:w="1886"/>
        <w:gridCol w:w="1314"/>
        <w:gridCol w:w="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4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31"/>
              <w:jc w:val="center"/>
              <w:textAlignment w:val="baseline"/>
              <w:rPr>
                <w:rFonts w:ascii="黑体" w:hAnsi="黑体" w:eastAsia="黑体" w:cs="黑体"/>
                <w:sz w:val="24"/>
                <w:szCs w:val="24"/>
              </w:rPr>
            </w:pPr>
            <w:r>
              <w:rPr>
                <w:rFonts w:ascii="黑体" w:hAnsi="黑体" w:eastAsia="黑体" w:cs="黑体"/>
                <w:spacing w:val="-3"/>
                <w:sz w:val="24"/>
                <w:szCs w:val="24"/>
              </w:rPr>
              <w:t>建设内容</w:t>
            </w:r>
          </w:p>
        </w:tc>
        <w:tc>
          <w:tcPr>
            <w:tcW w:w="17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sz w:val="24"/>
                <w:szCs w:val="24"/>
              </w:rPr>
            </w:pPr>
            <w:r>
              <w:rPr>
                <w:rFonts w:ascii="黑体" w:hAnsi="黑体" w:eastAsia="黑体" w:cs="黑体"/>
                <w:spacing w:val="-3"/>
                <w:sz w:val="24"/>
                <w:szCs w:val="24"/>
              </w:rPr>
              <w:t>工作任务</w:t>
            </w:r>
          </w:p>
        </w:tc>
        <w:tc>
          <w:tcPr>
            <w:tcW w:w="78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sz w:val="24"/>
                <w:szCs w:val="24"/>
                <w:lang w:val="en-US"/>
              </w:rPr>
            </w:pPr>
            <w:r>
              <w:rPr>
                <w:rFonts w:hint="eastAsia" w:ascii="黑体" w:hAnsi="黑体" w:eastAsia="黑体" w:cs="黑体"/>
                <w:spacing w:val="-3"/>
                <w:sz w:val="24"/>
                <w:szCs w:val="24"/>
                <w:lang w:val="en-US" w:eastAsia="zh-CN"/>
              </w:rPr>
              <w:t>具体内容</w:t>
            </w:r>
          </w:p>
        </w:tc>
        <w:tc>
          <w:tcPr>
            <w:tcW w:w="1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sz w:val="24"/>
                <w:szCs w:val="24"/>
              </w:rPr>
            </w:pPr>
            <w:r>
              <w:rPr>
                <w:rFonts w:ascii="黑体" w:hAnsi="黑体" w:eastAsia="黑体" w:cs="黑体"/>
                <w:spacing w:val="-3"/>
                <w:sz w:val="24"/>
                <w:szCs w:val="24"/>
              </w:rPr>
              <w:t>牵头部门</w:t>
            </w:r>
          </w:p>
        </w:tc>
        <w:tc>
          <w:tcPr>
            <w:tcW w:w="131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sz w:val="24"/>
                <w:szCs w:val="24"/>
              </w:rPr>
            </w:pPr>
            <w:r>
              <w:rPr>
                <w:rFonts w:ascii="黑体" w:hAnsi="黑体" w:eastAsia="黑体" w:cs="黑体"/>
                <w:spacing w:val="-3"/>
                <w:sz w:val="24"/>
                <w:szCs w:val="24"/>
              </w:rPr>
              <w:t>参与部门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547" w:type="dxa"/>
            <w:vMerge w:val="restart"/>
            <w:tcBorders>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eastAsia="仿宋"/>
                <w:lang w:val="en-US" w:eastAsia="zh-CN"/>
              </w:rPr>
            </w:pPr>
            <w:r>
              <w:rPr>
                <w:spacing w:val="-7"/>
                <w14:textOutline w14:w="4358" w14:cap="sq" w14:cmpd="sng">
                  <w14:solidFill>
                    <w14:srgbClr w14:val="000000"/>
                  </w14:solidFill>
                  <w14:prstDash w14:val="solid"/>
                  <w14:bevel/>
                </w14:textOutline>
              </w:rPr>
              <w:t>（一）</w:t>
            </w:r>
            <w:r>
              <w:rPr>
                <w:rFonts w:hint="eastAsia"/>
                <w:spacing w:val="-6"/>
                <w:lang w:val="en-US" w:eastAsia="zh-CN"/>
                <w14:textOutline w14:w="4358" w14:cap="sq" w14:cmpd="sng">
                  <w14:solidFill>
                    <w14:srgbClr w14:val="000000"/>
                  </w14:solidFill>
                  <w14:prstDash w14:val="solid"/>
                  <w14:bevel/>
                </w14:textOutline>
              </w:rPr>
              <w:t>完善源头预防制度</w:t>
            </w:r>
          </w:p>
        </w:tc>
        <w:tc>
          <w:tcPr>
            <w:tcW w:w="1755" w:type="dxa"/>
            <w:vMerge w:val="restart"/>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6" w:firstLine="250" w:firstLineChars="100"/>
              <w:jc w:val="both"/>
              <w:textAlignment w:val="baseline"/>
              <w:rPr>
                <w:rFonts w:hint="default" w:eastAsia="仿宋"/>
                <w:lang w:val="en-US" w:eastAsia="zh-CN"/>
              </w:rPr>
            </w:pPr>
            <w:r>
              <w:rPr>
                <w:spacing w:val="5"/>
              </w:rPr>
              <w:t>1.</w:t>
            </w:r>
            <w:r>
              <w:rPr>
                <w:rFonts w:hint="eastAsia"/>
                <w:spacing w:val="5"/>
                <w:lang w:val="en-US" w:eastAsia="zh-CN"/>
              </w:rPr>
              <w:t>推动五育并举见实效</w:t>
            </w: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jc w:val="left"/>
              <w:textAlignment w:val="baseline"/>
              <w:rPr>
                <w:rFonts w:hint="eastAsia" w:eastAsia="仿宋"/>
                <w:sz w:val="24"/>
                <w:szCs w:val="24"/>
                <w:lang w:eastAsia="zh-CN"/>
              </w:rPr>
            </w:pPr>
            <w:r>
              <w:rPr>
                <w:rFonts w:hint="eastAsia"/>
                <w:lang w:val="en-US" w:eastAsia="zh-CN"/>
              </w:rPr>
              <w:t>①</w:t>
            </w:r>
            <w:r>
              <w:rPr>
                <w:sz w:val="24"/>
                <w:szCs w:val="24"/>
              </w:rPr>
              <w:t>开展各类思政和素养教育品牌活动</w:t>
            </w:r>
            <w:r>
              <w:rPr>
                <w:rFonts w:hint="eastAsia"/>
                <w:sz w:val="24"/>
                <w:szCs w:val="24"/>
                <w:lang w:eastAsia="zh-CN"/>
              </w:rPr>
              <w:t>。</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6"/>
                <w:sz w:val="24"/>
                <w:szCs w:val="24"/>
              </w:rPr>
              <w:t>学生工作</w:t>
            </w:r>
            <w:r>
              <w:rPr>
                <w:rFonts w:hint="eastAsia"/>
                <w:spacing w:val="-6"/>
                <w:sz w:val="24"/>
                <w:szCs w:val="24"/>
                <w:lang w:val="en-US" w:eastAsia="zh-CN"/>
              </w:rPr>
              <w:t>处、</w:t>
            </w:r>
            <w:r>
              <w:rPr>
                <w:spacing w:val="-3"/>
                <w:sz w:val="24"/>
                <w:szCs w:val="24"/>
              </w:rPr>
              <w:t>马克思主义学院</w:t>
            </w:r>
            <w:r>
              <w:rPr>
                <w:rFonts w:hint="eastAsia"/>
                <w:spacing w:val="-3"/>
                <w:sz w:val="24"/>
                <w:szCs w:val="24"/>
                <w:lang w:eastAsia="zh-CN"/>
              </w:rPr>
              <w:t>、</w:t>
            </w:r>
            <w:r>
              <w:rPr>
                <w:spacing w:val="-21"/>
                <w:sz w:val="24"/>
                <w:szCs w:val="24"/>
              </w:rPr>
              <w:t>团委</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4"/>
                <w:sz w:val="24"/>
                <w:szCs w:val="24"/>
              </w:rPr>
              <w:t>各</w:t>
            </w:r>
            <w:r>
              <w:rPr>
                <w:rFonts w:hint="eastAsia"/>
                <w:lang w:val="en-US" w:eastAsia="zh-CN"/>
              </w:rPr>
              <w:t>二级</w:t>
            </w:r>
            <w:r>
              <w:rPr>
                <w:spacing w:val="-4"/>
                <w:sz w:val="24"/>
                <w:szCs w:val="24"/>
              </w:rPr>
              <w:t>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547"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5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5" w:firstLine="240" w:firstLineChars="100"/>
              <w:jc w:val="left"/>
              <w:textAlignment w:val="baseline"/>
              <w:rPr>
                <w:rFonts w:hint="eastAsia" w:eastAsia="仿宋"/>
                <w:sz w:val="24"/>
                <w:szCs w:val="24"/>
                <w:lang w:eastAsia="zh-CN"/>
              </w:rPr>
            </w:pPr>
            <w:r>
              <w:rPr>
                <w:rFonts w:hint="eastAsia"/>
                <w:lang w:val="en-US" w:eastAsia="zh-CN"/>
              </w:rPr>
              <w:t>②</w:t>
            </w:r>
            <w:r>
              <w:rPr>
                <w:sz w:val="24"/>
                <w:szCs w:val="24"/>
              </w:rPr>
              <w:t>开展体育、美育和劳育实践活动</w:t>
            </w:r>
            <w:r>
              <w:rPr>
                <w:rFonts w:hint="eastAsia"/>
                <w:sz w:val="24"/>
                <w:szCs w:val="24"/>
                <w:lang w:eastAsia="zh-CN"/>
              </w:rPr>
              <w:t>。</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21"/>
                <w:sz w:val="24"/>
                <w:szCs w:val="24"/>
              </w:rPr>
            </w:pPr>
            <w:r>
              <w:rPr>
                <w:spacing w:val="-6"/>
                <w:sz w:val="24"/>
                <w:szCs w:val="24"/>
              </w:rPr>
              <w:t>教务处</w:t>
            </w:r>
            <w:r>
              <w:rPr>
                <w:rFonts w:hint="eastAsia"/>
                <w:spacing w:val="-6"/>
                <w:sz w:val="24"/>
                <w:szCs w:val="24"/>
                <w:lang w:eastAsia="zh-CN"/>
              </w:rPr>
              <w:t>、</w:t>
            </w:r>
            <w:r>
              <w:rPr>
                <w:spacing w:val="-21"/>
                <w:sz w:val="24"/>
                <w:szCs w:val="24"/>
              </w:rPr>
              <w:t>团委</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4"/>
                <w:sz w:val="24"/>
                <w:szCs w:val="24"/>
              </w:rPr>
              <w:t>基础教学部</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4"/>
                <w:sz w:val="24"/>
                <w:szCs w:val="24"/>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547"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5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5" w:firstLine="240" w:firstLineChars="100"/>
              <w:jc w:val="left"/>
              <w:textAlignment w:val="baseline"/>
              <w:rPr>
                <w:rFonts w:hint="default"/>
                <w:lang w:val="en-US" w:eastAsia="zh-CN"/>
              </w:rPr>
            </w:pPr>
            <w:r>
              <w:rPr>
                <w:rFonts w:hint="eastAsia"/>
                <w:lang w:val="en-US" w:eastAsia="zh-CN"/>
              </w:rPr>
              <w:t>③</w:t>
            </w:r>
            <w:r>
              <w:rPr>
                <w:rFonts w:hint="eastAsia"/>
                <w:sz w:val="24"/>
                <w:szCs w:val="24"/>
                <w:lang w:val="en-US" w:eastAsia="zh-CN"/>
              </w:rPr>
              <w:t>规划设计《第一课堂、第二课堂心理育人元素融入实施指南》</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spacing w:val="-4"/>
                <w:sz w:val="24"/>
                <w:szCs w:val="24"/>
                <w:lang w:val="en-US" w:eastAsia="zh-CN"/>
              </w:rPr>
            </w:pPr>
            <w:r>
              <w:rPr>
                <w:rFonts w:hint="eastAsia"/>
                <w:spacing w:val="-4"/>
                <w:sz w:val="24"/>
                <w:szCs w:val="24"/>
                <w:lang w:val="en-US" w:eastAsia="zh-CN"/>
              </w:rPr>
              <w:t>学生工作处、教务处、</w:t>
            </w:r>
            <w:r>
              <w:rPr>
                <w:spacing w:val="-21"/>
                <w:sz w:val="24"/>
                <w:szCs w:val="24"/>
              </w:rPr>
              <w:t>团委</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仿宋"/>
                <w:spacing w:val="-4"/>
                <w:sz w:val="24"/>
                <w:szCs w:val="24"/>
                <w:lang w:val="en-US" w:eastAsia="zh-CN"/>
              </w:rPr>
            </w:pPr>
            <w:r>
              <w:rPr>
                <w:rFonts w:hint="eastAsia"/>
                <w:spacing w:val="-4"/>
                <w:sz w:val="24"/>
                <w:szCs w:val="24"/>
                <w:lang w:val="en-US" w:eastAsia="zh-CN"/>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547"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5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5" w:rightChars="0" w:firstLine="234" w:firstLineChars="100"/>
              <w:jc w:val="left"/>
              <w:textAlignment w:val="baseline"/>
              <w:rPr>
                <w:rFonts w:hint="eastAsia" w:ascii="宋体" w:hAnsi="宋体" w:eastAsia="仿宋" w:cs="宋体"/>
                <w:snapToGrid w:val="0"/>
                <w:color w:val="000000"/>
                <w:kern w:val="0"/>
                <w:sz w:val="24"/>
                <w:szCs w:val="24"/>
                <w:lang w:val="en-US" w:eastAsia="zh-CN" w:bidi="ar-SA"/>
              </w:rPr>
            </w:pPr>
            <w:r>
              <w:rPr>
                <w:rFonts w:hint="eastAsia"/>
                <w:spacing w:val="-3"/>
                <w:lang w:val="en-US" w:eastAsia="zh-CN"/>
              </w:rPr>
              <w:t>④</w:t>
            </w:r>
            <w:r>
              <w:rPr>
                <w:sz w:val="24"/>
                <w:szCs w:val="24"/>
              </w:rPr>
              <w:t>开展</w:t>
            </w:r>
            <w:r>
              <w:rPr>
                <w:rFonts w:hint="eastAsia"/>
                <w:sz w:val="24"/>
                <w:szCs w:val="24"/>
                <w:lang w:val="en-US" w:eastAsia="zh-CN"/>
              </w:rPr>
              <w:t>全体教师的线上心理知识培训。</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spacing w:val="-4"/>
                <w:kern w:val="0"/>
                <w:sz w:val="24"/>
                <w:szCs w:val="24"/>
                <w:lang w:val="en-US" w:eastAsia="zh-CN" w:bidi="ar-SA"/>
              </w:rPr>
            </w:pPr>
            <w:r>
              <w:rPr>
                <w:spacing w:val="-6"/>
                <w:sz w:val="24"/>
                <w:szCs w:val="24"/>
              </w:rPr>
              <w:t>教务处</w:t>
            </w:r>
            <w:r>
              <w:rPr>
                <w:rFonts w:hint="eastAsia"/>
                <w:spacing w:val="-6"/>
                <w:sz w:val="24"/>
                <w:szCs w:val="24"/>
                <w:lang w:eastAsia="zh-CN"/>
              </w:rPr>
              <w:t>、</w:t>
            </w:r>
            <w:r>
              <w:rPr>
                <w:spacing w:val="-4"/>
                <w:sz w:val="24"/>
                <w:szCs w:val="24"/>
              </w:rPr>
              <w:t>组织人事处</w:t>
            </w:r>
            <w:r>
              <w:rPr>
                <w:rFonts w:hint="eastAsia"/>
                <w:spacing w:val="-4"/>
                <w:sz w:val="24"/>
                <w:szCs w:val="24"/>
                <w:lang w:eastAsia="zh-CN"/>
              </w:rPr>
              <w:t>、</w:t>
            </w:r>
            <w:r>
              <w:rPr>
                <w:spacing w:val="-6"/>
                <w:sz w:val="24"/>
                <w:szCs w:val="24"/>
              </w:rPr>
              <w:t>学生工作</w:t>
            </w:r>
            <w:r>
              <w:rPr>
                <w:rFonts w:hint="eastAsia"/>
                <w:spacing w:val="-6"/>
                <w:sz w:val="24"/>
                <w:szCs w:val="24"/>
                <w:lang w:val="en-US" w:eastAsia="zh-CN"/>
              </w:rPr>
              <w:t>处</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仿宋"/>
                <w:snapToGrid w:val="0"/>
                <w:color w:val="000000"/>
                <w:spacing w:val="-4"/>
                <w:kern w:val="0"/>
                <w:sz w:val="24"/>
                <w:szCs w:val="24"/>
                <w:lang w:val="en-US" w:eastAsia="en-US" w:bidi="ar-SA"/>
              </w:rPr>
            </w:pPr>
            <w:r>
              <w:rPr>
                <w:spacing w:val="-4"/>
                <w:sz w:val="24"/>
                <w:szCs w:val="24"/>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547"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55" w:type="dxa"/>
            <w:vMerge w:val="restart"/>
            <w:tcBorders>
              <w:bottom w:val="nil"/>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6" w:firstLine="254" w:firstLineChars="100"/>
              <w:jc w:val="both"/>
              <w:textAlignment w:val="baseline"/>
              <w:rPr>
                <w:rFonts w:hint="default" w:eastAsia="仿宋"/>
                <w:lang w:val="en-US" w:eastAsia="zh-CN"/>
              </w:rPr>
            </w:pPr>
            <w:r>
              <w:rPr>
                <w:spacing w:val="7"/>
              </w:rPr>
              <w:t>2.</w:t>
            </w:r>
            <w:r>
              <w:rPr>
                <w:rFonts w:hint="eastAsia"/>
                <w:spacing w:val="7"/>
                <w:lang w:val="en-US" w:eastAsia="zh-CN"/>
              </w:rPr>
              <w:t>确保心理课程全覆盖</w:t>
            </w: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5" w:firstLine="240" w:firstLineChars="100"/>
              <w:jc w:val="left"/>
              <w:textAlignment w:val="baseline"/>
              <w:rPr>
                <w:rFonts w:hint="default" w:eastAsia="宋体"/>
                <w:lang w:val="en-US" w:eastAsia="zh-CN"/>
              </w:rPr>
            </w:pPr>
            <w:r>
              <w:rPr>
                <w:rFonts w:hint="eastAsia"/>
                <w:lang w:val="en-US" w:eastAsia="zh-CN"/>
              </w:rPr>
              <w:t>①按2学分、32学时的要求开设心理健康教育公共必修课。</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仿宋"/>
                <w:sz w:val="24"/>
                <w:szCs w:val="24"/>
                <w:lang w:val="en-US" w:eastAsia="zh-CN"/>
              </w:rPr>
            </w:pPr>
            <w:r>
              <w:rPr>
                <w:spacing w:val="-6"/>
                <w:sz w:val="24"/>
                <w:szCs w:val="24"/>
              </w:rPr>
              <w:t>教务</w:t>
            </w:r>
            <w:r>
              <w:rPr>
                <w:rFonts w:hint="eastAsia"/>
                <w:spacing w:val="-6"/>
                <w:sz w:val="24"/>
                <w:szCs w:val="24"/>
                <w:lang w:val="en-US" w:eastAsia="zh-CN"/>
              </w:rPr>
              <w:t>处</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4"/>
                <w:sz w:val="24"/>
                <w:szCs w:val="24"/>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547"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5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5" w:firstLine="240" w:firstLineChars="100"/>
              <w:jc w:val="left"/>
              <w:textAlignment w:val="baseline"/>
              <w:rPr>
                <w:rFonts w:hint="default" w:eastAsia="宋体"/>
                <w:lang w:val="en-US" w:eastAsia="zh-CN"/>
              </w:rPr>
            </w:pPr>
            <w:r>
              <w:rPr>
                <w:rFonts w:hint="eastAsia"/>
                <w:lang w:val="en-US" w:eastAsia="zh-CN"/>
              </w:rPr>
              <w:t>②创新教学手段，改进教学方法，完善教学过程，改革教学评价，进一步提升心理健康实践课的教学效果。</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仿宋"/>
                <w:sz w:val="24"/>
                <w:szCs w:val="24"/>
                <w:lang w:val="en-US" w:eastAsia="zh-CN"/>
              </w:rPr>
            </w:pPr>
            <w:r>
              <w:rPr>
                <w:spacing w:val="-3"/>
                <w:sz w:val="24"/>
                <w:szCs w:val="24"/>
              </w:rPr>
              <w:t>马克思主义学院</w:t>
            </w:r>
            <w:r>
              <w:rPr>
                <w:rFonts w:hint="eastAsia"/>
                <w:spacing w:val="-3"/>
                <w:sz w:val="24"/>
                <w:szCs w:val="24"/>
                <w:lang w:eastAsia="zh-CN"/>
              </w:rPr>
              <w:t>、</w:t>
            </w:r>
            <w:r>
              <w:rPr>
                <w:spacing w:val="-6"/>
                <w:sz w:val="24"/>
                <w:szCs w:val="24"/>
              </w:rPr>
              <w:t>学生工作处</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4"/>
                <w:sz w:val="24"/>
                <w:szCs w:val="24"/>
              </w:rPr>
            </w:pPr>
            <w:r>
              <w:rPr>
                <w:spacing w:val="-4"/>
                <w:sz w:val="24"/>
                <w:szCs w:val="24"/>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47"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55" w:type="dxa"/>
            <w:vMerge w:val="restart"/>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6" w:firstLine="254" w:firstLineChars="100"/>
              <w:jc w:val="both"/>
              <w:textAlignment w:val="baseline"/>
              <w:rPr>
                <w:rFonts w:hint="default" w:eastAsia="仿宋"/>
                <w:lang w:val="en-US" w:eastAsia="zh-CN"/>
              </w:rPr>
            </w:pPr>
            <w:r>
              <w:rPr>
                <w:spacing w:val="7"/>
              </w:rPr>
              <w:t>3.</w:t>
            </w:r>
            <w:r>
              <w:rPr>
                <w:rFonts w:hint="eastAsia"/>
                <w:spacing w:val="7"/>
                <w:lang w:val="en-US" w:eastAsia="zh-CN"/>
              </w:rPr>
              <w:t>加强心理科普重宣传</w:t>
            </w: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5" w:firstLine="240" w:firstLineChars="100"/>
              <w:jc w:val="left"/>
              <w:textAlignment w:val="baseline"/>
              <w:rPr>
                <w:rFonts w:hint="eastAsia"/>
                <w:lang w:val="en-US" w:eastAsia="zh-CN"/>
              </w:rPr>
            </w:pPr>
            <w:r>
              <w:rPr>
                <w:rFonts w:hint="eastAsia"/>
                <w:lang w:val="en-US" w:eastAsia="zh-CN"/>
              </w:rPr>
              <w:t>①以“3.25”“5.25”“10.10”“12.5”等节日为契机，开展心理健康知识和预防心理问题科普宣传。</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6"/>
                <w:sz w:val="24"/>
                <w:szCs w:val="24"/>
              </w:rPr>
              <w:t>学生工作处</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4"/>
                <w:sz w:val="24"/>
                <w:szCs w:val="24"/>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547"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55" w:type="dxa"/>
            <w:vMerge w:val="continue"/>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28" w:right="106" w:hanging="11"/>
              <w:jc w:val="both"/>
              <w:textAlignment w:val="baseline"/>
              <w:rPr>
                <w:spacing w:val="7"/>
              </w:rPr>
            </w:pP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5" w:firstLine="240" w:firstLineChars="100"/>
              <w:jc w:val="left"/>
              <w:textAlignment w:val="baseline"/>
              <w:rPr>
                <w:rFonts w:hint="default" w:ascii="仿宋" w:hAnsi="仿宋" w:eastAsia="仿宋" w:cs="仿宋"/>
                <w:snapToGrid w:val="0"/>
                <w:color w:val="000000"/>
                <w:spacing w:val="3"/>
                <w:kern w:val="0"/>
                <w:sz w:val="28"/>
                <w:szCs w:val="28"/>
                <w:lang w:val="en-US" w:eastAsia="zh-CN" w:bidi="ar-SA"/>
              </w:rPr>
            </w:pPr>
            <w:r>
              <w:rPr>
                <w:rFonts w:hint="eastAsia"/>
                <w:lang w:val="en-US" w:eastAsia="zh-CN"/>
              </w:rPr>
              <w:t>②利用学校的其他重要活动和时间节点，开展学生喜闻乐见的心理科普宣传。</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仿宋"/>
                <w:spacing w:val="-21"/>
                <w:sz w:val="24"/>
                <w:szCs w:val="24"/>
                <w:lang w:val="en-US" w:eastAsia="zh-CN"/>
              </w:rPr>
            </w:pPr>
            <w:r>
              <w:rPr>
                <w:spacing w:val="-6"/>
                <w:sz w:val="24"/>
                <w:szCs w:val="24"/>
              </w:rPr>
              <w:t>学生工作处</w:t>
            </w:r>
            <w:r>
              <w:rPr>
                <w:rFonts w:hint="eastAsia"/>
                <w:spacing w:val="-6"/>
                <w:sz w:val="24"/>
                <w:szCs w:val="24"/>
                <w:lang w:eastAsia="zh-CN"/>
              </w:rPr>
              <w:t>、</w:t>
            </w:r>
            <w:r>
              <w:rPr>
                <w:rFonts w:hint="eastAsia"/>
                <w:spacing w:val="-21"/>
                <w:sz w:val="24"/>
                <w:szCs w:val="24"/>
                <w:lang w:val="en-US" w:eastAsia="zh-CN"/>
              </w:rPr>
              <w:t>团委</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4"/>
                <w:sz w:val="24"/>
                <w:szCs w:val="24"/>
              </w:rPr>
            </w:pPr>
            <w:r>
              <w:rPr>
                <w:spacing w:val="-4"/>
                <w:sz w:val="24"/>
                <w:szCs w:val="24"/>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547"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55" w:type="dxa"/>
            <w:tcBorders>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6" w:firstLine="254" w:firstLineChars="100"/>
              <w:jc w:val="both"/>
              <w:textAlignment w:val="baseline"/>
              <w:rPr>
                <w:rFonts w:hint="default"/>
                <w:spacing w:val="7"/>
                <w:lang w:val="en-US" w:eastAsia="zh-CN"/>
              </w:rPr>
            </w:pPr>
            <w:r>
              <w:rPr>
                <w:spacing w:val="7"/>
              </w:rPr>
              <w:t>4.</w:t>
            </w:r>
            <w:r>
              <w:rPr>
                <w:rFonts w:hint="eastAsia"/>
                <w:spacing w:val="7"/>
                <w:lang w:val="en-US" w:eastAsia="zh-CN"/>
              </w:rPr>
              <w:t>支持科学研究提水平</w:t>
            </w: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lang w:val="en-US" w:eastAsia="zh-CN"/>
              </w:rPr>
            </w:pPr>
            <w:r>
              <w:rPr>
                <w:rFonts w:hint="eastAsia"/>
                <w:lang w:val="en-US" w:eastAsia="zh-CN"/>
              </w:rPr>
              <w:t>在质量工程、人文社科和思想政治能力提升计划等教学、科学研究项目中增列心理健康教育研究专项课题。</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sz w:val="24"/>
                <w:szCs w:val="24"/>
                <w:lang w:val="en-US" w:eastAsia="zh-CN"/>
              </w:rPr>
            </w:pPr>
            <w:r>
              <w:rPr>
                <w:rFonts w:hint="eastAsia"/>
                <w:sz w:val="24"/>
                <w:szCs w:val="24"/>
                <w:lang w:val="en-US" w:eastAsia="zh-CN"/>
              </w:rPr>
              <w:t>教务处、科研与校企合作处</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仿宋"/>
                <w:sz w:val="24"/>
                <w:szCs w:val="24"/>
                <w:lang w:val="en-US" w:eastAsia="zh-CN"/>
              </w:rPr>
            </w:pPr>
            <w:r>
              <w:rPr>
                <w:rFonts w:hint="eastAsia"/>
                <w:spacing w:val="-4"/>
                <w:sz w:val="24"/>
                <w:szCs w:val="24"/>
                <w:lang w:val="en-US" w:eastAsia="zh-CN"/>
              </w:rPr>
              <w:t>各</w:t>
            </w:r>
            <w:r>
              <w:rPr>
                <w:rFonts w:hint="eastAsia"/>
                <w:sz w:val="24"/>
                <w:szCs w:val="24"/>
                <w:lang w:val="en-US" w:eastAsia="zh-CN"/>
              </w:rPr>
              <w:t>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272" w:hRule="atLeast"/>
        </w:trPr>
        <w:tc>
          <w:tcPr>
            <w:tcW w:w="1547" w:type="dxa"/>
            <w:vMerge w:val="restart"/>
            <w:tcBorders>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eastAsia="仿宋"/>
                <w:lang w:val="en-US" w:eastAsia="zh-CN"/>
              </w:rPr>
            </w:pPr>
            <w:r>
              <w:rPr>
                <w:spacing w:val="-7"/>
                <w14:textOutline w14:w="4358" w14:cap="sq" w14:cmpd="sng">
                  <w14:solidFill>
                    <w14:srgbClr w14:val="000000"/>
                  </w14:solidFill>
                  <w14:prstDash w14:val="solid"/>
                  <w14:bevel/>
                </w14:textOutline>
              </w:rPr>
              <w:t>（二）</w:t>
            </w:r>
            <w:r>
              <w:rPr>
                <w:rFonts w:hint="eastAsia"/>
                <w:spacing w:val="-6"/>
                <w:lang w:val="en-US" w:eastAsia="zh-CN"/>
                <w14:textOutline w14:w="4358" w14:cap="sq" w14:cmpd="sng">
                  <w14:solidFill>
                    <w14:srgbClr w14:val="000000"/>
                  </w14:solidFill>
                  <w14:prstDash w14:val="solid"/>
                  <w14:bevel/>
                </w14:textOutline>
              </w:rPr>
              <w:t>完善排查干预制度</w:t>
            </w:r>
          </w:p>
        </w:tc>
        <w:tc>
          <w:tcPr>
            <w:tcW w:w="17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6" w:firstLine="250" w:firstLineChars="100"/>
              <w:jc w:val="both"/>
              <w:textAlignment w:val="baseline"/>
              <w:rPr>
                <w:rFonts w:hint="default" w:eastAsia="仿宋"/>
                <w:lang w:val="en-US" w:eastAsia="zh-CN"/>
              </w:rPr>
            </w:pPr>
            <w:r>
              <w:rPr>
                <w:spacing w:val="5"/>
              </w:rPr>
              <w:t>1.</w:t>
            </w:r>
            <w:r>
              <w:rPr>
                <w:rFonts w:hint="eastAsia"/>
                <w:spacing w:val="5"/>
                <w:lang w:val="en-US" w:eastAsia="zh-CN"/>
              </w:rPr>
              <w:t>立足监测预警早发现</w:t>
            </w: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2"/>
              <w:jc w:val="both"/>
              <w:textAlignment w:val="baseline"/>
              <w:rPr>
                <w:rFonts w:hint="default"/>
                <w:spacing w:val="-3"/>
                <w:lang w:val="en-US" w:eastAsia="zh-CN"/>
              </w:rPr>
            </w:pPr>
            <w:r>
              <w:rPr>
                <w:spacing w:val="-3"/>
              </w:rPr>
              <w:t>①</w:t>
            </w:r>
            <w:r>
              <w:rPr>
                <w:rFonts w:hint="eastAsia"/>
                <w:spacing w:val="-3"/>
                <w:lang w:val="en-US" w:eastAsia="zh-CN"/>
              </w:rPr>
              <w:t>每学年面向新生开展一次心理健康测评。</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2"/>
              <w:jc w:val="both"/>
              <w:textAlignment w:val="baseline"/>
              <w:rPr>
                <w:rFonts w:hint="eastAsia"/>
                <w:spacing w:val="-3"/>
                <w:lang w:val="en-US" w:eastAsia="zh-CN"/>
              </w:rPr>
            </w:pPr>
            <w:r>
              <w:rPr>
                <w:spacing w:val="-3"/>
              </w:rPr>
              <w:t>②</w:t>
            </w:r>
            <w:r>
              <w:rPr>
                <w:rFonts w:hint="eastAsia"/>
                <w:spacing w:val="-3"/>
                <w:lang w:val="en-US" w:eastAsia="zh-CN"/>
              </w:rPr>
              <w:t>建立“一生一档”心理健康档案。</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2"/>
              <w:jc w:val="both"/>
              <w:textAlignment w:val="baseline"/>
              <w:rPr>
                <w:rFonts w:hint="eastAsia"/>
                <w:spacing w:val="-3"/>
                <w:lang w:val="en-US" w:eastAsia="zh-CN"/>
              </w:rPr>
            </w:pPr>
            <w:r>
              <w:rPr>
                <w:spacing w:val="-11"/>
                <w:sz w:val="24"/>
              </w:rPr>
              <w:t>③</w:t>
            </w:r>
            <w:r>
              <w:rPr>
                <w:rFonts w:hint="eastAsia"/>
                <w:spacing w:val="-11"/>
                <w:sz w:val="24"/>
                <w:lang w:val="en-US" w:eastAsia="zh-CN"/>
              </w:rPr>
              <w:t>宿舍设置心理信息员，班级设置心理委员，跟踪反馈班级学生心理健康状况。</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2"/>
              <w:jc w:val="both"/>
              <w:textAlignment w:val="baseline"/>
              <w:rPr>
                <w:rFonts w:hint="eastAsia" w:ascii="仿宋" w:hAnsi="仿宋" w:eastAsia="仿宋" w:cs="仿宋"/>
                <w:b w:val="0"/>
                <w:bCs w:val="0"/>
                <w:snapToGrid w:val="0"/>
                <w:color w:val="000000"/>
                <w:spacing w:val="3"/>
                <w:kern w:val="0"/>
                <w:sz w:val="28"/>
                <w:szCs w:val="28"/>
                <w:lang w:val="en-US" w:eastAsia="zh-CN" w:bidi="ar-SA"/>
              </w:rPr>
            </w:pPr>
            <w:r>
              <w:rPr>
                <w:rFonts w:hint="eastAsia"/>
                <w:spacing w:val="-3"/>
                <w:lang w:val="en-US" w:eastAsia="zh-CN"/>
              </w:rPr>
              <w:t>④辅导员定期走访学生宿舍，二级学院每月召开学生心理状况研判会。</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仿宋"/>
                <w:spacing w:val="-6"/>
                <w:lang w:val="en-US" w:eastAsia="zh-CN"/>
              </w:rPr>
            </w:pPr>
            <w:r>
              <w:rPr>
                <w:spacing w:val="-6"/>
              </w:rPr>
              <w:t>学生工作处</w:t>
            </w:r>
          </w:p>
        </w:tc>
        <w:tc>
          <w:tcPr>
            <w:tcW w:w="131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仿宋"/>
                <w:lang w:val="en-US" w:eastAsia="zh-CN"/>
              </w:rPr>
            </w:pPr>
            <w:r>
              <w:rPr>
                <w:rFonts w:hint="eastAsia"/>
                <w:spacing w:val="-8"/>
                <w:lang w:val="en-US" w:eastAsia="zh-CN"/>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74" w:hRule="atLeast"/>
        </w:trPr>
        <w:tc>
          <w:tcPr>
            <w:tcW w:w="1547"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6" w:firstLine="250" w:firstLineChars="100"/>
              <w:jc w:val="both"/>
              <w:textAlignment w:val="baseline"/>
              <w:rPr>
                <w:rFonts w:hint="eastAsia"/>
                <w:spacing w:val="5"/>
                <w:lang w:val="en-US" w:eastAsia="zh-CN"/>
              </w:rPr>
            </w:pPr>
            <w:r>
              <w:rPr>
                <w:rFonts w:hint="eastAsia" w:ascii="仿宋" w:hAnsi="仿宋" w:eastAsia="仿宋" w:cs="仿宋"/>
                <w:snapToGrid w:val="0"/>
                <w:color w:val="000000"/>
                <w:spacing w:val="5"/>
                <w:kern w:val="0"/>
                <w:sz w:val="24"/>
                <w:szCs w:val="24"/>
                <w:lang w:val="en-US" w:eastAsia="zh-CN" w:bidi="ar-SA"/>
              </w:rPr>
              <w:t>2.精准疏导干预防未然</w:t>
            </w: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2"/>
              <w:jc w:val="both"/>
              <w:textAlignment w:val="baseline"/>
              <w:rPr>
                <w:rFonts w:hint="default"/>
                <w:spacing w:val="-3"/>
                <w:lang w:val="en-US" w:eastAsia="zh-CN"/>
              </w:rPr>
            </w:pPr>
            <w:r>
              <w:rPr>
                <w:spacing w:val="-3"/>
              </w:rPr>
              <w:t>①</w:t>
            </w:r>
            <w:r>
              <w:rPr>
                <w:rFonts w:hint="eastAsia"/>
                <w:spacing w:val="-3"/>
                <w:lang w:val="en-US" w:eastAsia="zh-CN"/>
              </w:rPr>
              <w:t>完善心理咨询值班、预约、转介、重点反馈等制度。</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2"/>
              <w:jc w:val="both"/>
              <w:textAlignment w:val="baseline"/>
            </w:pPr>
            <w:r>
              <w:rPr>
                <w:spacing w:val="-3"/>
              </w:rPr>
              <w:t>②</w:t>
            </w:r>
            <w:r>
              <w:rPr>
                <w:rFonts w:hint="eastAsia"/>
                <w:spacing w:val="-3"/>
                <w:lang w:val="en-US" w:eastAsia="zh-CN"/>
              </w:rPr>
              <w:t>建立重点关注学生清单，贯标“一生一档一策”。</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6"/>
              </w:rPr>
              <w:t>学生工作处</w:t>
            </w:r>
          </w:p>
        </w:tc>
        <w:tc>
          <w:tcPr>
            <w:tcW w:w="131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仿宋"/>
                <w:lang w:val="en-US" w:eastAsia="zh-CN"/>
              </w:rPr>
            </w:pPr>
            <w:r>
              <w:rPr>
                <w:rFonts w:hint="eastAsia"/>
                <w:spacing w:val="-6"/>
                <w:lang w:val="en-US" w:eastAsia="zh-CN"/>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74" w:hRule="atLeast"/>
        </w:trPr>
        <w:tc>
          <w:tcPr>
            <w:tcW w:w="1547" w:type="dxa"/>
            <w:vMerge w:val="continue"/>
            <w:tcBorders>
              <w:top w:val="single" w:color="auto" w:sz="4" w:space="0"/>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39" w:right="106" w:hanging="10"/>
              <w:jc w:val="center"/>
              <w:textAlignment w:val="baseline"/>
              <w:rPr>
                <w:rFonts w:hint="eastAsia"/>
                <w:spacing w:val="5"/>
                <w:lang w:val="en-US" w:eastAsia="zh-CN"/>
              </w:rPr>
            </w:pPr>
          </w:p>
        </w:tc>
        <w:tc>
          <w:tcPr>
            <w:tcW w:w="1755" w:type="dxa"/>
            <w:vMerge w:val="restart"/>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6" w:firstLine="250" w:firstLineChars="100"/>
              <w:jc w:val="both"/>
              <w:textAlignment w:val="baseline"/>
              <w:rPr>
                <w:rFonts w:hint="eastAsia"/>
                <w:spacing w:val="5"/>
                <w:lang w:val="en-US" w:eastAsia="zh-CN"/>
              </w:rPr>
            </w:pPr>
            <w:r>
              <w:rPr>
                <w:rFonts w:hint="eastAsia"/>
                <w:spacing w:val="5"/>
                <w:lang w:val="en-US" w:eastAsia="zh-CN"/>
              </w:rPr>
              <w:t>3.妥善应急处置重规范</w:t>
            </w: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39" w:right="106" w:hanging="10"/>
              <w:jc w:val="both"/>
              <w:textAlignment w:val="baseline"/>
              <w:rPr>
                <w:rFonts w:hint="eastAsia"/>
                <w:spacing w:val="5"/>
                <w:lang w:val="en-US" w:eastAsia="zh-CN"/>
              </w:rPr>
            </w:pPr>
            <w:r>
              <w:rPr>
                <w:rFonts w:hint="eastAsia"/>
                <w:spacing w:val="-3"/>
                <w:lang w:val="en-US" w:eastAsia="zh-CN"/>
              </w:rPr>
              <w:t>①完善健全心理重症危机应急处置预案。</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6"/>
              <w:jc w:val="center"/>
              <w:textAlignment w:val="baseline"/>
              <w:rPr>
                <w:rFonts w:hint="eastAsia"/>
                <w:spacing w:val="5"/>
                <w:lang w:val="en-US" w:eastAsia="zh-CN"/>
              </w:rPr>
            </w:pPr>
            <w:r>
              <w:rPr>
                <w:spacing w:val="-6"/>
              </w:rPr>
              <w:t>学生工作处</w:t>
            </w:r>
          </w:p>
        </w:tc>
        <w:tc>
          <w:tcPr>
            <w:tcW w:w="131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6"/>
              <w:jc w:val="center"/>
              <w:textAlignment w:val="baseline"/>
              <w:rPr>
                <w:rFonts w:hint="default"/>
                <w:spacing w:val="5"/>
                <w:lang w:val="en-US" w:eastAsia="zh-CN"/>
              </w:rPr>
            </w:pPr>
            <w:r>
              <w:rPr>
                <w:rFonts w:hint="eastAsia"/>
                <w:spacing w:val="-8"/>
                <w:lang w:val="en-US" w:eastAsia="zh-CN"/>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672" w:hRule="atLeast"/>
        </w:trPr>
        <w:tc>
          <w:tcPr>
            <w:tcW w:w="1547" w:type="dxa"/>
            <w:vMerge w:val="continue"/>
            <w:tcBorders>
              <w:top w:val="single" w:color="auto" w:sz="4" w:space="0"/>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39" w:right="106" w:hanging="10"/>
              <w:jc w:val="center"/>
              <w:textAlignment w:val="baseline"/>
            </w:pPr>
          </w:p>
        </w:tc>
        <w:tc>
          <w:tcPr>
            <w:tcW w:w="1755" w:type="dxa"/>
            <w:vMerge w:val="continue"/>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39" w:right="106" w:hanging="10"/>
              <w:jc w:val="both"/>
              <w:textAlignment w:val="baseline"/>
            </w:pP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39" w:right="106" w:hanging="10"/>
              <w:jc w:val="both"/>
              <w:textAlignment w:val="baseline"/>
              <w:rPr>
                <w:rFonts w:hint="default"/>
                <w:spacing w:val="-3"/>
                <w:lang w:val="en-US" w:eastAsia="zh-CN"/>
              </w:rPr>
            </w:pPr>
            <w:r>
              <w:rPr>
                <w:spacing w:val="-3"/>
              </w:rPr>
              <w:t>②</w:t>
            </w:r>
            <w:r>
              <w:rPr>
                <w:rFonts w:hint="eastAsia"/>
                <w:spacing w:val="-3"/>
                <w:lang w:val="en-US" w:eastAsia="zh-CN"/>
              </w:rPr>
              <w:t>配合相关部门做好意外事件后的相关处置。</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8"/>
              <w:jc w:val="center"/>
              <w:textAlignment w:val="baseline"/>
              <w:rPr>
                <w:rFonts w:hint="default"/>
                <w:spacing w:val="-3"/>
                <w:lang w:val="en-US" w:eastAsia="zh-CN"/>
              </w:rPr>
            </w:pPr>
            <w:r>
              <w:rPr>
                <w:rFonts w:hint="eastAsia"/>
                <w:spacing w:val="-3"/>
                <w:lang w:val="en-US" w:eastAsia="zh-CN"/>
              </w:rPr>
              <w:t>保卫处、学生工作处、宣传统战部</w:t>
            </w:r>
          </w:p>
        </w:tc>
        <w:tc>
          <w:tcPr>
            <w:tcW w:w="131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6"/>
              <w:jc w:val="center"/>
              <w:textAlignment w:val="baseline"/>
              <w:rPr>
                <w:rFonts w:hint="eastAsia"/>
                <w:spacing w:val="-3"/>
                <w:lang w:val="en-US" w:eastAsia="zh-CN"/>
              </w:rPr>
            </w:pPr>
            <w:r>
              <w:rPr>
                <w:rFonts w:hint="eastAsia"/>
                <w:spacing w:val="-8"/>
                <w:lang w:val="en-US" w:eastAsia="zh-CN"/>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511" w:hRule="atLeast"/>
        </w:trPr>
        <w:tc>
          <w:tcPr>
            <w:tcW w:w="1547" w:type="dxa"/>
            <w:vMerge w:val="restart"/>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eastAsia="仿宋"/>
                <w:lang w:val="en-US" w:eastAsia="zh-CN"/>
              </w:rPr>
            </w:pPr>
            <w:r>
              <w:rPr>
                <w:spacing w:val="-7"/>
                <w14:textOutline w14:w="4358" w14:cap="sq" w14:cmpd="sng">
                  <w14:solidFill>
                    <w14:srgbClr w14:val="000000"/>
                  </w14:solidFill>
                  <w14:prstDash w14:val="solid"/>
                  <w14:bevel/>
                </w14:textOutline>
              </w:rPr>
              <w:t>（三）</w:t>
            </w:r>
            <w:r>
              <w:rPr>
                <w:rFonts w:hint="eastAsia"/>
                <w:spacing w:val="-6"/>
                <w:lang w:val="en-US" w:eastAsia="zh-CN"/>
                <w14:textOutline w14:w="4358" w14:cap="sq" w14:cmpd="sng">
                  <w14:solidFill>
                    <w14:srgbClr w14:val="000000"/>
                  </w14:solidFill>
                  <w14:prstDash w14:val="solid"/>
                  <w14:bevel/>
                </w14:textOutline>
              </w:rPr>
              <w:t>完善协同联动制度</w:t>
            </w:r>
          </w:p>
        </w:tc>
        <w:tc>
          <w:tcPr>
            <w:tcW w:w="1755" w:type="dxa"/>
            <w:vMerge w:val="restart"/>
            <w:tcBorders>
              <w:bottom w:val="nil"/>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6" w:firstLine="250" w:firstLineChars="100"/>
              <w:jc w:val="both"/>
              <w:textAlignment w:val="baseline"/>
              <w:rPr>
                <w:rFonts w:hint="eastAsia" w:ascii="仿宋" w:hAnsi="仿宋" w:eastAsia="仿宋" w:cs="仿宋"/>
                <w:snapToGrid w:val="0"/>
                <w:color w:val="000000"/>
                <w:spacing w:val="5"/>
                <w:kern w:val="0"/>
                <w:sz w:val="24"/>
                <w:szCs w:val="24"/>
                <w:lang w:val="en-US" w:eastAsia="zh-CN" w:bidi="ar-SA"/>
              </w:rPr>
            </w:pPr>
            <w:r>
              <w:rPr>
                <w:rFonts w:hint="eastAsia" w:ascii="仿宋" w:hAnsi="仿宋" w:eastAsia="仿宋" w:cs="仿宋"/>
                <w:snapToGrid w:val="0"/>
                <w:color w:val="000000"/>
                <w:spacing w:val="5"/>
                <w:kern w:val="0"/>
                <w:sz w:val="24"/>
                <w:szCs w:val="24"/>
                <w:lang w:val="en-US" w:eastAsia="zh-CN" w:bidi="ar-SA"/>
              </w:rPr>
              <w:t>1.确保医校协同抓关键</w:t>
            </w: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21" w:right="105" w:hanging="9"/>
              <w:jc w:val="both"/>
              <w:textAlignment w:val="baseline"/>
              <w:rPr>
                <w:spacing w:val="-4"/>
              </w:rPr>
            </w:pPr>
            <w:r>
              <w:rPr>
                <w:spacing w:val="-4"/>
              </w:rPr>
              <w:t>①</w:t>
            </w:r>
            <w:r>
              <w:rPr>
                <w:rFonts w:hint="eastAsia"/>
                <w:spacing w:val="-4"/>
                <w:lang w:val="en-US" w:eastAsia="zh-CN"/>
              </w:rPr>
              <w:t>继续聘请芜湖市第四人民医院的精神科医生作为校外心理危机干预专家。</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仿宋"/>
                <w:lang w:val="en-US" w:eastAsia="zh-CN"/>
              </w:rPr>
            </w:pPr>
            <w:r>
              <w:rPr>
                <w:rFonts w:hint="eastAsia"/>
                <w:spacing w:val="-4"/>
                <w:lang w:val="en-US" w:eastAsia="zh-CN"/>
              </w:rPr>
              <w:t>学生工作处</w:t>
            </w:r>
          </w:p>
        </w:tc>
        <w:tc>
          <w:tcPr>
            <w:tcW w:w="131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rFonts w:hint="eastAsia"/>
                <w:spacing w:val="-8"/>
                <w:lang w:val="en-US" w:eastAsia="zh-CN"/>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561" w:hRule="atLeast"/>
        </w:trPr>
        <w:tc>
          <w:tcPr>
            <w:tcW w:w="1547"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5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snapToGrid w:val="0"/>
                <w:color w:val="000000"/>
                <w:spacing w:val="5"/>
                <w:kern w:val="0"/>
                <w:sz w:val="24"/>
                <w:szCs w:val="24"/>
                <w:lang w:val="en-US" w:eastAsia="zh-CN" w:bidi="ar-SA"/>
              </w:rPr>
            </w:pP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21" w:right="105" w:hanging="9"/>
              <w:jc w:val="both"/>
              <w:textAlignment w:val="baseline"/>
              <w:rPr>
                <w:spacing w:val="-4"/>
              </w:rPr>
            </w:pPr>
            <w:r>
              <w:rPr>
                <w:spacing w:val="-4"/>
              </w:rPr>
              <w:t>②</w:t>
            </w:r>
            <w:r>
              <w:rPr>
                <w:rFonts w:hint="eastAsia"/>
                <w:spacing w:val="-4"/>
                <w:lang w:val="en-US" w:eastAsia="zh-CN"/>
              </w:rPr>
              <w:t>与芜湖市第四人民医院进一步加强沟通协调，签署规范的校医合作协议。</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仿宋"/>
                <w:spacing w:val="-6"/>
                <w:lang w:val="en-US" w:eastAsia="zh-CN"/>
              </w:rPr>
            </w:pPr>
            <w:r>
              <w:rPr>
                <w:spacing w:val="-11"/>
                <w:sz w:val="24"/>
              </w:rPr>
              <w:t>学生工作处</w:t>
            </w:r>
            <w:r>
              <w:rPr>
                <w:rFonts w:hint="eastAsia"/>
                <w:spacing w:val="-11"/>
                <w:sz w:val="24"/>
                <w:lang w:eastAsia="zh-CN"/>
              </w:rPr>
              <w:t>、</w:t>
            </w:r>
            <w:r>
              <w:rPr>
                <w:rFonts w:hint="eastAsia"/>
                <w:spacing w:val="-11"/>
                <w:sz w:val="24"/>
                <w:lang w:val="en-US" w:eastAsia="zh-CN"/>
              </w:rPr>
              <w:t>办公室</w:t>
            </w:r>
          </w:p>
        </w:tc>
        <w:tc>
          <w:tcPr>
            <w:tcW w:w="131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rFonts w:hint="eastAsia"/>
                <w:spacing w:val="-8"/>
                <w:lang w:val="en-US" w:eastAsia="zh-CN"/>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412" w:hRule="atLeast"/>
        </w:trPr>
        <w:tc>
          <w:tcPr>
            <w:tcW w:w="1547"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5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6" w:firstLine="250" w:firstLineChars="100"/>
              <w:jc w:val="both"/>
              <w:textAlignment w:val="baseline"/>
              <w:rPr>
                <w:rFonts w:hint="eastAsia" w:ascii="仿宋" w:hAnsi="仿宋" w:eastAsia="仿宋" w:cs="仿宋"/>
                <w:snapToGrid w:val="0"/>
                <w:color w:val="000000"/>
                <w:spacing w:val="5"/>
                <w:kern w:val="0"/>
                <w:sz w:val="24"/>
                <w:szCs w:val="24"/>
                <w:lang w:val="en-US" w:eastAsia="zh-CN" w:bidi="ar-SA"/>
              </w:rPr>
            </w:pPr>
            <w:r>
              <w:rPr>
                <w:rFonts w:hint="eastAsia" w:ascii="仿宋" w:hAnsi="仿宋" w:eastAsia="仿宋" w:cs="仿宋"/>
                <w:snapToGrid w:val="0"/>
                <w:color w:val="000000"/>
                <w:spacing w:val="5"/>
                <w:kern w:val="0"/>
                <w:sz w:val="24"/>
                <w:szCs w:val="24"/>
                <w:lang w:val="en-US" w:eastAsia="zh-CN" w:bidi="ar-SA"/>
              </w:rPr>
              <w:t>2.加强家庭心育共关爱</w:t>
            </w: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21" w:right="105" w:hanging="9"/>
              <w:jc w:val="both"/>
              <w:textAlignment w:val="baseline"/>
              <w:rPr>
                <w:rFonts w:hint="eastAsia"/>
                <w:spacing w:val="-4"/>
                <w:lang w:val="en-US" w:eastAsia="zh-CN"/>
              </w:rPr>
            </w:pPr>
            <w:r>
              <w:rPr>
                <w:spacing w:val="-4"/>
              </w:rPr>
              <w:t>①</w:t>
            </w:r>
            <w:r>
              <w:rPr>
                <w:rFonts w:hint="eastAsia"/>
                <w:spacing w:val="-4"/>
                <w:lang w:val="en-US" w:eastAsia="zh-CN"/>
              </w:rPr>
              <w:t>每学年给学生家长组织一场线上家庭教育讲座或给学生家长推送一个家庭教育视频。</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21" w:right="105" w:hanging="9"/>
              <w:jc w:val="both"/>
              <w:textAlignment w:val="baseline"/>
              <w:rPr>
                <w:rFonts w:hint="eastAsia"/>
                <w:spacing w:val="-4"/>
                <w:lang w:val="en-US" w:eastAsia="zh-CN"/>
              </w:rPr>
            </w:pPr>
            <w:r>
              <w:rPr>
                <w:spacing w:val="-3"/>
              </w:rPr>
              <w:t>②</w:t>
            </w:r>
            <w:r>
              <w:rPr>
                <w:rFonts w:hint="eastAsia"/>
                <w:spacing w:val="-4"/>
                <w:lang w:val="en-US" w:eastAsia="zh-CN"/>
              </w:rPr>
              <w:t>在班级开展一次“你理想中的父母”主题座谈会，并整理好结果反馈到班级家长群。</w:t>
            </w:r>
          </w:p>
        </w:tc>
        <w:tc>
          <w:tcPr>
            <w:tcW w:w="1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376"/>
              <w:jc w:val="center"/>
              <w:textAlignment w:val="baseline"/>
              <w:rPr>
                <w:spacing w:val="-6"/>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6"/>
              </w:rPr>
            </w:pPr>
            <w:r>
              <w:rPr>
                <w:spacing w:val="-6"/>
              </w:rPr>
              <w:t>学生工作处</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376"/>
              <w:jc w:val="center"/>
              <w:textAlignment w:val="baseline"/>
            </w:pPr>
          </w:p>
        </w:tc>
        <w:tc>
          <w:tcPr>
            <w:tcW w:w="131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4"/>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4"/>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97" w:hRule="atLeast"/>
        </w:trPr>
        <w:tc>
          <w:tcPr>
            <w:tcW w:w="1547" w:type="dxa"/>
            <w:vMerge w:val="restart"/>
            <w:tcBorders>
              <w:top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r>
              <w:rPr>
                <w:spacing w:val="-7"/>
                <w14:textOutline w14:w="4358" w14:cap="sq" w14:cmpd="sng">
                  <w14:solidFill>
                    <w14:srgbClr w14:val="000000"/>
                  </w14:solidFill>
                  <w14:prstDash w14:val="solid"/>
                  <w14:bevel/>
                </w14:textOutline>
              </w:rPr>
              <w:t>（四）</w:t>
            </w:r>
            <w:r>
              <w:rPr>
                <w:rFonts w:hint="eastAsia"/>
                <w:spacing w:val="-5"/>
                <w:lang w:val="en-US" w:eastAsia="zh-CN"/>
                <w14:textOutline w14:w="4358" w14:cap="sq" w14:cmpd="sng">
                  <w14:solidFill>
                    <w14:srgbClr w14:val="000000"/>
                  </w14:solidFill>
                  <w14:prstDash w14:val="solid"/>
                  <w14:bevel/>
                </w14:textOutline>
              </w:rPr>
              <w:t>完善问效追责制度</w:t>
            </w:r>
          </w:p>
        </w:tc>
        <w:tc>
          <w:tcPr>
            <w:tcW w:w="1755" w:type="dxa"/>
            <w:vMerge w:val="restart"/>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6" w:firstLine="250" w:firstLineChars="100"/>
              <w:jc w:val="both"/>
              <w:textAlignment w:val="baseline"/>
              <w:rPr>
                <w:rFonts w:hint="eastAsia" w:ascii="仿宋" w:hAnsi="仿宋" w:eastAsia="仿宋" w:cs="仿宋"/>
                <w:snapToGrid w:val="0"/>
                <w:color w:val="000000"/>
                <w:spacing w:val="5"/>
                <w:kern w:val="0"/>
                <w:sz w:val="24"/>
                <w:szCs w:val="24"/>
                <w:lang w:val="en-US" w:eastAsia="zh-CN" w:bidi="ar-SA"/>
              </w:rPr>
            </w:pPr>
            <w:r>
              <w:rPr>
                <w:rFonts w:hint="eastAsia" w:ascii="仿宋" w:hAnsi="仿宋" w:eastAsia="仿宋" w:cs="仿宋"/>
                <w:snapToGrid w:val="0"/>
                <w:color w:val="000000"/>
                <w:spacing w:val="5"/>
                <w:kern w:val="0"/>
                <w:sz w:val="24"/>
                <w:szCs w:val="24"/>
                <w:lang w:val="en-US" w:eastAsia="zh-CN" w:bidi="ar-SA"/>
              </w:rPr>
              <w:t>1.落实责任主体重考核</w:t>
            </w:r>
          </w:p>
        </w:tc>
        <w:tc>
          <w:tcPr>
            <w:tcW w:w="7815" w:type="dxa"/>
            <w:tcBorders>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20" w:leftChars="0" w:right="105" w:rightChars="0"/>
              <w:jc w:val="both"/>
              <w:textAlignment w:val="baseline"/>
              <w:rPr>
                <w:rFonts w:hint="default" w:ascii="仿宋" w:hAnsi="仿宋" w:eastAsia="仿宋" w:cs="仿宋"/>
                <w:snapToGrid w:val="0"/>
                <w:color w:val="000000"/>
                <w:spacing w:val="-6"/>
                <w:kern w:val="0"/>
                <w:sz w:val="24"/>
                <w:szCs w:val="24"/>
                <w:lang w:val="en-US" w:eastAsia="zh-CN" w:bidi="ar-SA"/>
              </w:rPr>
            </w:pPr>
            <w:r>
              <w:rPr>
                <w:spacing w:val="-6"/>
              </w:rPr>
              <w:t>①</w:t>
            </w:r>
            <w:r>
              <w:rPr>
                <w:rFonts w:hint="eastAsia"/>
                <w:spacing w:val="-6"/>
                <w:lang w:val="en-US" w:eastAsia="zh-CN"/>
              </w:rPr>
              <w:t>制定二级心理健康成长站相关职责明细。</w:t>
            </w:r>
          </w:p>
        </w:tc>
        <w:tc>
          <w:tcPr>
            <w:tcW w:w="1886" w:type="dxa"/>
            <w:tcBorders>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仿宋"/>
                <w:snapToGrid w:val="0"/>
                <w:color w:val="000000"/>
                <w:kern w:val="0"/>
                <w:sz w:val="24"/>
                <w:szCs w:val="24"/>
                <w:lang w:val="en-US" w:eastAsia="en-US" w:bidi="ar-SA"/>
              </w:rPr>
            </w:pPr>
            <w:r>
              <w:rPr>
                <w:spacing w:val="-6"/>
              </w:rPr>
              <w:t>学生工作处</w:t>
            </w:r>
          </w:p>
        </w:tc>
        <w:tc>
          <w:tcPr>
            <w:tcW w:w="1314" w:type="dxa"/>
            <w:tcBorders>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仿宋"/>
                <w:snapToGrid w:val="0"/>
                <w:color w:val="000000"/>
                <w:kern w:val="0"/>
                <w:sz w:val="24"/>
                <w:szCs w:val="24"/>
                <w:lang w:val="en-US" w:eastAsia="en-US" w:bidi="ar-SA"/>
              </w:rPr>
            </w:pPr>
            <w:r>
              <w:rPr>
                <w:spacing w:val="-4"/>
              </w:rPr>
              <w:t>各相关部门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605" w:hRule="atLeast"/>
        </w:trPr>
        <w:tc>
          <w:tcPr>
            <w:tcW w:w="1547"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5"/>
                <w:lang w:val="en-US" w:eastAsia="zh-CN"/>
                <w14:textOutline w14:w="4358" w14:cap="sq" w14:cmpd="sng">
                  <w14:solidFill>
                    <w14:srgbClr w14:val="000000"/>
                  </w14:solidFill>
                  <w14:prstDash w14:val="solid"/>
                  <w14:bevel/>
                </w14:textOutline>
              </w:rPr>
            </w:pPr>
          </w:p>
        </w:tc>
        <w:tc>
          <w:tcPr>
            <w:tcW w:w="1755" w:type="dxa"/>
            <w:vMerge w:val="continue"/>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31" w:right="106" w:hanging="16"/>
              <w:jc w:val="both"/>
              <w:textAlignment w:val="baseline"/>
              <w:rPr>
                <w:rFonts w:hint="eastAsia" w:ascii="仿宋" w:hAnsi="仿宋" w:eastAsia="仿宋" w:cs="仿宋"/>
                <w:snapToGrid w:val="0"/>
                <w:color w:val="000000"/>
                <w:spacing w:val="5"/>
                <w:kern w:val="0"/>
                <w:sz w:val="24"/>
                <w:szCs w:val="24"/>
                <w:lang w:val="en-US" w:eastAsia="zh-CN" w:bidi="ar-SA"/>
              </w:rPr>
            </w:pPr>
          </w:p>
        </w:tc>
        <w:tc>
          <w:tcPr>
            <w:tcW w:w="7815" w:type="dxa"/>
            <w:tcBorders>
              <w:top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20" w:leftChars="0" w:right="105" w:rightChars="0"/>
              <w:jc w:val="both"/>
              <w:textAlignment w:val="baseline"/>
              <w:rPr>
                <w:rFonts w:ascii="仿宋" w:hAnsi="仿宋" w:eastAsia="仿宋" w:cs="仿宋"/>
                <w:snapToGrid w:val="0"/>
                <w:color w:val="000000"/>
                <w:spacing w:val="-6"/>
                <w:kern w:val="0"/>
                <w:sz w:val="24"/>
                <w:szCs w:val="24"/>
                <w:lang w:val="en-US" w:eastAsia="en-US" w:bidi="ar-SA"/>
              </w:rPr>
            </w:pPr>
            <w:r>
              <w:rPr>
                <w:spacing w:val="-6"/>
              </w:rPr>
              <w:t>②</w:t>
            </w:r>
            <w:r>
              <w:rPr>
                <w:rFonts w:hint="eastAsia"/>
                <w:spacing w:val="-6"/>
                <w:lang w:val="en-US" w:eastAsia="zh-CN"/>
              </w:rPr>
              <w:t>将学生心理健康教育工作履职尽责情况，纳入教职工年度综合考核指标体系。</w:t>
            </w:r>
          </w:p>
        </w:tc>
        <w:tc>
          <w:tcPr>
            <w:tcW w:w="1886" w:type="dxa"/>
            <w:tcBorders>
              <w:top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仿宋"/>
                <w:snapToGrid w:val="0"/>
                <w:color w:val="000000"/>
                <w:kern w:val="0"/>
                <w:sz w:val="24"/>
                <w:szCs w:val="24"/>
                <w:lang w:val="en-US" w:eastAsia="zh-CN" w:bidi="ar-SA"/>
              </w:rPr>
            </w:pPr>
            <w:r>
              <w:rPr>
                <w:rFonts w:hint="eastAsia"/>
                <w:spacing w:val="-6"/>
                <w:lang w:val="en-US" w:eastAsia="zh-CN"/>
              </w:rPr>
              <w:t>组织人事处</w:t>
            </w:r>
          </w:p>
        </w:tc>
        <w:tc>
          <w:tcPr>
            <w:tcW w:w="1314" w:type="dxa"/>
            <w:tcBorders>
              <w:top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仿宋"/>
                <w:snapToGrid w:val="0"/>
                <w:color w:val="000000"/>
                <w:kern w:val="0"/>
                <w:sz w:val="24"/>
                <w:szCs w:val="24"/>
                <w:lang w:val="en-US" w:eastAsia="en-US" w:bidi="ar-SA"/>
              </w:rPr>
            </w:pPr>
            <w:r>
              <w:rPr>
                <w:spacing w:val="-6"/>
              </w:rPr>
              <w:t>学生工作处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38" w:hRule="atLeast"/>
        </w:trPr>
        <w:tc>
          <w:tcPr>
            <w:tcW w:w="1547"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55" w:type="dxa"/>
            <w:tcBorders>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6" w:rightChars="0" w:firstLine="250" w:firstLineChars="100"/>
              <w:jc w:val="both"/>
              <w:textAlignment w:val="baseline"/>
              <w:rPr>
                <w:rFonts w:hint="eastAsia" w:ascii="仿宋" w:hAnsi="仿宋" w:eastAsia="仿宋" w:cs="仿宋"/>
                <w:snapToGrid w:val="0"/>
                <w:color w:val="000000"/>
                <w:spacing w:val="5"/>
                <w:kern w:val="0"/>
                <w:sz w:val="24"/>
                <w:szCs w:val="24"/>
                <w:lang w:val="en-US" w:eastAsia="zh-CN" w:bidi="ar-SA"/>
              </w:rPr>
            </w:pPr>
            <w:r>
              <w:rPr>
                <w:rFonts w:hint="eastAsia" w:ascii="仿宋" w:hAnsi="仿宋" w:eastAsia="仿宋" w:cs="仿宋"/>
                <w:snapToGrid w:val="0"/>
                <w:color w:val="000000"/>
                <w:spacing w:val="5"/>
                <w:kern w:val="0"/>
                <w:sz w:val="24"/>
                <w:szCs w:val="24"/>
                <w:lang w:val="en-US" w:eastAsia="zh-CN" w:bidi="ar-SA"/>
              </w:rPr>
              <w:t>2.严肃追责问责督成效</w:t>
            </w:r>
          </w:p>
        </w:tc>
        <w:tc>
          <w:tcPr>
            <w:tcW w:w="78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56" w:firstLineChars="200"/>
              <w:jc w:val="both"/>
              <w:textAlignment w:val="baseline"/>
              <w:rPr>
                <w:rFonts w:ascii="仿宋" w:hAnsi="仿宋" w:eastAsia="仿宋" w:cs="仿宋"/>
                <w:snapToGrid w:val="0"/>
                <w:color w:val="000000"/>
                <w:spacing w:val="-6"/>
                <w:kern w:val="0"/>
                <w:sz w:val="24"/>
                <w:szCs w:val="24"/>
                <w:lang w:val="en-US" w:eastAsia="en-US" w:bidi="ar-SA"/>
              </w:rPr>
            </w:pPr>
            <w:r>
              <w:rPr>
                <w:rFonts w:hint="eastAsia" w:ascii="仿宋" w:hAnsi="仿宋" w:eastAsia="仿宋" w:cs="仿宋"/>
                <w:snapToGrid w:val="0"/>
                <w:color w:val="000000"/>
                <w:spacing w:val="-6"/>
                <w:kern w:val="0"/>
                <w:sz w:val="24"/>
                <w:szCs w:val="24"/>
                <w:lang w:val="en-US" w:eastAsia="zh-CN" w:bidi="ar-SA"/>
              </w:rPr>
              <w:t>因心理问题导致学生极端事件发生的，一律倒查原因，分清责任。对尽职到位的予以免责，对失职失责的，依纪依法依规从严追责问责，按照严重程度给予相关责任人党纪政务处分。</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346" w:rightChars="0"/>
              <w:jc w:val="center"/>
              <w:textAlignment w:val="baseline"/>
              <w:rPr>
                <w:rFonts w:hint="default" w:ascii="仿宋" w:hAnsi="仿宋" w:eastAsia="仿宋" w:cs="仿宋"/>
                <w:snapToGrid w:val="0"/>
                <w:color w:val="000000"/>
                <w:spacing w:val="-6"/>
                <w:kern w:val="0"/>
                <w:sz w:val="24"/>
                <w:szCs w:val="24"/>
                <w:lang w:val="en-US" w:eastAsia="en-US" w:bidi="ar-SA"/>
              </w:rPr>
            </w:pPr>
            <w:r>
              <w:rPr>
                <w:rFonts w:hint="eastAsia"/>
                <w:spacing w:val="-6"/>
                <w:lang w:val="en-US" w:eastAsia="zh-CN"/>
              </w:rPr>
              <w:t xml:space="preserve">   纪委办公室</w:t>
            </w:r>
          </w:p>
        </w:tc>
        <w:tc>
          <w:tcPr>
            <w:tcW w:w="131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仿宋"/>
                <w:snapToGrid w:val="0"/>
                <w:color w:val="000000"/>
                <w:spacing w:val="-6"/>
                <w:kern w:val="0"/>
                <w:sz w:val="24"/>
                <w:szCs w:val="24"/>
                <w:lang w:val="en-US" w:eastAsia="en-US"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仿宋"/>
                <w:snapToGrid w:val="0"/>
                <w:color w:val="000000"/>
                <w:spacing w:val="-6"/>
                <w:kern w:val="0"/>
                <w:sz w:val="24"/>
                <w:szCs w:val="24"/>
                <w:lang w:val="en-US" w:eastAsia="zh-CN" w:bidi="ar-SA"/>
              </w:rPr>
            </w:pPr>
            <w:r>
              <w:rPr>
                <w:rFonts w:hint="eastAsia" w:ascii="仿宋" w:hAnsi="仿宋" w:eastAsia="仿宋" w:cs="仿宋"/>
                <w:snapToGrid w:val="0"/>
                <w:color w:val="000000"/>
                <w:spacing w:val="-6"/>
                <w:kern w:val="0"/>
                <w:sz w:val="24"/>
                <w:szCs w:val="24"/>
                <w:lang w:val="en-US" w:eastAsia="zh-CN" w:bidi="ar-SA"/>
              </w:rPr>
              <w:t>各相关部门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47" w:type="dxa"/>
            <w:vMerge w:val="restart"/>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eastAsia="仿宋"/>
                <w:lang w:val="en-US" w:eastAsia="zh-CN"/>
              </w:rPr>
            </w:pPr>
            <w:r>
              <w:rPr>
                <w:spacing w:val="-7"/>
                <w14:textOutline w14:w="4358" w14:cap="sq" w14:cmpd="sng">
                  <w14:solidFill>
                    <w14:srgbClr w14:val="000000"/>
                  </w14:solidFill>
                  <w14:prstDash w14:val="solid"/>
                  <w14:bevel/>
                </w14:textOutline>
              </w:rPr>
              <w:t>（五）</w:t>
            </w:r>
            <w:r>
              <w:rPr>
                <w:rFonts w:hint="eastAsia"/>
                <w:spacing w:val="-4"/>
                <w:lang w:val="en-US" w:eastAsia="zh-CN"/>
                <w14:textOutline w14:w="4358" w14:cap="sq" w14:cmpd="sng">
                  <w14:solidFill>
                    <w14:srgbClr w14:val="000000"/>
                  </w14:solidFill>
                  <w14:prstDash w14:val="solid"/>
                  <w14:bevel/>
                </w14:textOutline>
              </w:rPr>
              <w:t>完善条件保障制度</w:t>
            </w:r>
          </w:p>
        </w:tc>
        <w:tc>
          <w:tcPr>
            <w:tcW w:w="1755" w:type="dxa"/>
            <w:vMerge w:val="restart"/>
            <w:tcBorders>
              <w:lef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5" w:firstLine="238" w:firstLineChars="100"/>
              <w:jc w:val="both"/>
              <w:textAlignment w:val="baseline"/>
              <w:rPr>
                <w:rFonts w:hint="eastAsia"/>
                <w:spacing w:val="-1"/>
                <w:lang w:val="en-US" w:eastAsia="zh-CN"/>
              </w:rPr>
            </w:pPr>
            <w:r>
              <w:rPr>
                <w:rFonts w:hint="eastAsia"/>
                <w:spacing w:val="-1"/>
                <w:lang w:val="en-US" w:eastAsia="zh-CN"/>
              </w:rPr>
              <w:t>1.健全体制机构强保障</w:t>
            </w: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both"/>
              <w:textAlignment w:val="baseline"/>
              <w:rPr>
                <w:rFonts w:hint="eastAsia"/>
                <w:spacing w:val="-1"/>
                <w:lang w:val="en-US" w:eastAsia="zh-CN"/>
              </w:rPr>
            </w:pPr>
            <w:r>
              <w:rPr>
                <w:spacing w:val="-6"/>
              </w:rPr>
              <w:t>①</w:t>
            </w:r>
            <w:r>
              <w:rPr>
                <w:rFonts w:hint="eastAsia"/>
                <w:spacing w:val="-1"/>
                <w:lang w:val="en-US" w:eastAsia="zh-CN"/>
              </w:rPr>
              <w:t>成立新一届心理健康教育工作领导小组。</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spacing w:val="-6"/>
                <w:lang w:val="en-US" w:eastAsia="zh-CN"/>
              </w:rPr>
            </w:pPr>
            <w:r>
              <w:rPr>
                <w:spacing w:val="-6"/>
              </w:rPr>
              <w:t>学生工作处</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6"/>
              </w:rPr>
            </w:pPr>
            <w:r>
              <w:rPr>
                <w:spacing w:val="-6"/>
              </w:rPr>
              <w:t>各相关部门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547" w:type="dxa"/>
            <w:vMerge w:val="continue"/>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center"/>
              <w:textAlignment w:val="baseline"/>
            </w:pPr>
          </w:p>
        </w:tc>
        <w:tc>
          <w:tcPr>
            <w:tcW w:w="1755" w:type="dxa"/>
            <w:vMerge w:val="continue"/>
            <w:tcBorders>
              <w:lef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both"/>
              <w:textAlignment w:val="baseline"/>
            </w:pP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both"/>
              <w:textAlignment w:val="baseline"/>
              <w:rPr>
                <w:spacing w:val="-6"/>
              </w:rPr>
            </w:pPr>
            <w:r>
              <w:rPr>
                <w:spacing w:val="-6"/>
              </w:rPr>
              <w:t>②</w:t>
            </w:r>
            <w:r>
              <w:rPr>
                <w:rFonts w:hint="eastAsia"/>
                <w:spacing w:val="-1"/>
                <w:lang w:val="en-US" w:eastAsia="zh-CN"/>
              </w:rPr>
              <w:t>各二级学院成立心理健康成长站。</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5"/>
              <w:jc w:val="center"/>
              <w:textAlignment w:val="baseline"/>
              <w:rPr>
                <w:rFonts w:hint="default" w:eastAsia="仿宋"/>
                <w:spacing w:val="-6"/>
                <w:lang w:val="en-US" w:eastAsia="zh-CN"/>
              </w:rPr>
            </w:pPr>
            <w:r>
              <w:rPr>
                <w:rFonts w:hint="eastAsia"/>
                <w:spacing w:val="-6"/>
                <w:lang w:val="en-US" w:eastAsia="zh-CN"/>
              </w:rPr>
              <w:t>学生工作处</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spacing w:val="-6"/>
                <w:lang w:val="en-US" w:eastAsia="zh-CN"/>
              </w:rPr>
            </w:pPr>
            <w:r>
              <w:rPr>
                <w:rFonts w:hint="eastAsia"/>
                <w:spacing w:val="-6"/>
                <w:lang w:val="en-US" w:eastAsia="zh-CN"/>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5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55" w:type="dxa"/>
            <w:vMerge w:val="restart"/>
            <w:tcBorders>
              <w:lef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5" w:firstLine="238" w:firstLineChars="100"/>
              <w:jc w:val="both"/>
              <w:textAlignment w:val="baseline"/>
              <w:rPr>
                <w:rFonts w:hint="eastAsia"/>
                <w:spacing w:val="-1"/>
                <w:lang w:val="en-US" w:eastAsia="zh-CN"/>
              </w:rPr>
            </w:pPr>
            <w:r>
              <w:rPr>
                <w:rFonts w:hint="eastAsia"/>
                <w:spacing w:val="-1"/>
                <w:lang w:val="en-US" w:eastAsia="zh-CN"/>
              </w:rPr>
              <w:t>2.确保经费场地打基础</w:t>
            </w: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both"/>
              <w:textAlignment w:val="baseline"/>
              <w:rPr>
                <w:rFonts w:hint="eastAsia"/>
                <w:spacing w:val="-1"/>
                <w:lang w:val="en-US" w:eastAsia="zh-CN"/>
              </w:rPr>
            </w:pPr>
            <w:r>
              <w:rPr>
                <w:spacing w:val="-11"/>
                <w:sz w:val="24"/>
              </w:rPr>
              <w:t>①</w:t>
            </w:r>
            <w:r>
              <w:rPr>
                <w:rFonts w:hint="eastAsia" w:ascii="仿宋" w:hAnsi="仿宋" w:eastAsia="仿宋" w:cs="仿宋"/>
                <w:snapToGrid w:val="0"/>
                <w:color w:val="000000"/>
                <w:spacing w:val="-11"/>
                <w:kern w:val="0"/>
                <w:sz w:val="24"/>
                <w:szCs w:val="24"/>
                <w:lang w:val="en-US" w:eastAsia="zh-CN" w:bidi="ar-SA"/>
              </w:rPr>
              <w:t>按照每生每年不低于15元的标准，足额按时拨付经费并视情建立增长机制</w:t>
            </w:r>
            <w:r>
              <w:rPr>
                <w:rFonts w:hint="eastAsia" w:cs="仿宋"/>
                <w:snapToGrid w:val="0"/>
                <w:color w:val="000000"/>
                <w:spacing w:val="-11"/>
                <w:kern w:val="0"/>
                <w:sz w:val="24"/>
                <w:szCs w:val="24"/>
                <w:lang w:val="en-US" w:eastAsia="zh-CN" w:bidi="ar-SA"/>
              </w:rPr>
              <w:t>。</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仿宋"/>
                <w:lang w:val="en-US" w:eastAsia="zh-CN"/>
              </w:rPr>
            </w:pPr>
            <w:r>
              <w:rPr>
                <w:rFonts w:hint="eastAsia"/>
                <w:spacing w:val="-6"/>
                <w:lang w:val="en-US" w:eastAsia="zh-CN"/>
              </w:rPr>
              <w:t>财务处</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6"/>
              </w:rPr>
              <w:t>各相关</w:t>
            </w:r>
            <w:r>
              <w:rPr>
                <w:spacing w:val="-4"/>
              </w:rPr>
              <w:t>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547" w:type="dxa"/>
            <w:vMerge w:val="continue"/>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center"/>
              <w:textAlignment w:val="baseline"/>
            </w:pPr>
          </w:p>
        </w:tc>
        <w:tc>
          <w:tcPr>
            <w:tcW w:w="1755" w:type="dxa"/>
            <w:vMerge w:val="continue"/>
            <w:tcBorders>
              <w:lef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both"/>
              <w:textAlignment w:val="baseline"/>
            </w:pP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both"/>
              <w:textAlignment w:val="baseline"/>
              <w:rPr>
                <w:spacing w:val="-6"/>
              </w:rPr>
            </w:pPr>
            <w:r>
              <w:rPr>
                <w:spacing w:val="-6"/>
              </w:rPr>
              <w:t>②</w:t>
            </w:r>
            <w:r>
              <w:rPr>
                <w:rFonts w:hint="eastAsia" w:ascii="仿宋" w:hAnsi="仿宋" w:eastAsia="仿宋" w:cs="仿宋"/>
                <w:snapToGrid w:val="0"/>
                <w:color w:val="000000"/>
                <w:spacing w:val="-6"/>
                <w:kern w:val="0"/>
                <w:sz w:val="24"/>
                <w:szCs w:val="24"/>
                <w:lang w:val="en-US" w:eastAsia="zh-CN" w:bidi="ar-SA"/>
              </w:rPr>
              <w:t>各二级学院配备谈心谈话室，提供不少于20平米的心理健康教育与咨询活动场地以及必要的软硬件设施。</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5"/>
              <w:jc w:val="center"/>
              <w:textAlignment w:val="baseline"/>
              <w:rPr>
                <w:rFonts w:hint="default" w:eastAsia="仿宋"/>
                <w:spacing w:val="-6"/>
                <w:lang w:val="en-US" w:eastAsia="zh-CN"/>
              </w:rPr>
            </w:pPr>
            <w:r>
              <w:rPr>
                <w:rFonts w:hint="eastAsia"/>
                <w:spacing w:val="-6"/>
                <w:lang w:val="en-US" w:eastAsia="zh-CN"/>
              </w:rPr>
              <w:t>学生工作处</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6"/>
              </w:rPr>
            </w:pPr>
            <w:r>
              <w:rPr>
                <w:rFonts w:hint="eastAsia"/>
                <w:spacing w:val="-6"/>
                <w:lang w:val="en-US" w:eastAsia="zh-CN"/>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5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55" w:type="dxa"/>
            <w:vMerge w:val="restart"/>
            <w:tcBorders>
              <w:left w:val="single" w:color="auto" w:sz="4" w:space="0"/>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6" w:firstLine="250" w:firstLineChars="100"/>
              <w:jc w:val="both"/>
              <w:textAlignment w:val="baseline"/>
              <w:rPr>
                <w:rFonts w:hint="eastAsia" w:ascii="仿宋" w:hAnsi="仿宋" w:eastAsia="仿宋" w:cs="仿宋"/>
                <w:snapToGrid w:val="0"/>
                <w:color w:val="000000"/>
                <w:spacing w:val="5"/>
                <w:kern w:val="0"/>
                <w:sz w:val="24"/>
                <w:szCs w:val="24"/>
                <w:lang w:val="en-US" w:eastAsia="zh-CN" w:bidi="ar-SA"/>
              </w:rPr>
            </w:pPr>
            <w:r>
              <w:rPr>
                <w:rFonts w:hint="eastAsia" w:ascii="仿宋" w:hAnsi="仿宋" w:eastAsia="仿宋" w:cs="仿宋"/>
                <w:snapToGrid w:val="0"/>
                <w:color w:val="000000"/>
                <w:spacing w:val="5"/>
                <w:kern w:val="0"/>
                <w:sz w:val="24"/>
                <w:szCs w:val="24"/>
                <w:lang w:val="en-US" w:eastAsia="zh-CN" w:bidi="ar-SA"/>
              </w:rPr>
              <w:t>3.建强师资队伍谋长远</w:t>
            </w: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both"/>
              <w:textAlignment w:val="baseline"/>
              <w:rPr>
                <w:rFonts w:hint="eastAsia" w:ascii="仿宋" w:hAnsi="仿宋" w:eastAsia="仿宋" w:cs="仿宋"/>
                <w:snapToGrid w:val="0"/>
                <w:color w:val="000000"/>
                <w:spacing w:val="3"/>
                <w:kern w:val="0"/>
                <w:sz w:val="28"/>
                <w:szCs w:val="28"/>
                <w:lang w:val="en-US" w:eastAsia="zh-CN" w:bidi="ar-SA"/>
              </w:rPr>
            </w:pPr>
            <w:r>
              <w:rPr>
                <w:spacing w:val="-6"/>
              </w:rPr>
              <w:t>①</w:t>
            </w:r>
            <w:r>
              <w:rPr>
                <w:rFonts w:hint="eastAsia" w:ascii="仿宋" w:hAnsi="仿宋" w:eastAsia="仿宋" w:cs="仿宋"/>
                <w:snapToGrid w:val="0"/>
                <w:color w:val="000000"/>
                <w:spacing w:val="-6"/>
                <w:kern w:val="0"/>
                <w:sz w:val="24"/>
                <w:szCs w:val="24"/>
                <w:lang w:val="en-US" w:eastAsia="zh-CN" w:bidi="ar-SA"/>
              </w:rPr>
              <w:t>按不低于师生比1：4000配齐专职心理健康教师</w:t>
            </w:r>
            <w:r>
              <w:rPr>
                <w:rFonts w:hint="eastAsia" w:cs="仿宋"/>
                <w:snapToGrid w:val="0"/>
                <w:color w:val="000000"/>
                <w:spacing w:val="-6"/>
                <w:kern w:val="0"/>
                <w:sz w:val="24"/>
                <w:szCs w:val="24"/>
                <w:lang w:val="en-US" w:eastAsia="zh-CN" w:bidi="ar-SA"/>
              </w:rPr>
              <w:t>。</w:t>
            </w:r>
            <w:r>
              <w:rPr>
                <w:rFonts w:hint="eastAsia" w:ascii="仿宋" w:hAnsi="仿宋" w:eastAsia="仿宋" w:cs="仿宋"/>
                <w:snapToGrid w:val="0"/>
                <w:color w:val="000000"/>
                <w:spacing w:val="-6"/>
                <w:kern w:val="0"/>
                <w:sz w:val="24"/>
                <w:szCs w:val="24"/>
                <w:lang w:val="en-US" w:eastAsia="zh-CN" w:bidi="ar-SA"/>
              </w:rPr>
              <w:t>明确专兼职心理健康教育教师岗位职责，细化工作内容，量化考核评价标准。</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8"/>
              <w:jc w:val="center"/>
              <w:textAlignment w:val="baseline"/>
              <w:rPr>
                <w:rFonts w:hint="default" w:eastAsia="仿宋"/>
                <w:spacing w:val="-4"/>
                <w:lang w:val="en-US" w:eastAsia="zh-CN"/>
              </w:rPr>
            </w:pPr>
            <w:r>
              <w:rPr>
                <w:rFonts w:hint="eastAsia"/>
                <w:spacing w:val="-6"/>
                <w:lang w:val="en-US" w:eastAsia="zh-CN"/>
              </w:rPr>
              <w:t>组织人事处、</w:t>
            </w:r>
            <w:r>
              <w:rPr>
                <w:spacing w:val="-6"/>
              </w:rPr>
              <w:t>学生工作处</w:t>
            </w:r>
          </w:p>
        </w:tc>
        <w:tc>
          <w:tcPr>
            <w:tcW w:w="131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仿宋"/>
                <w:snapToGrid w:val="0"/>
                <w:color w:val="000000"/>
                <w:spacing w:val="-6"/>
                <w:kern w:val="0"/>
                <w:sz w:val="24"/>
                <w:szCs w:val="24"/>
                <w:lang w:val="en-US" w:eastAsia="en-US"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仿宋"/>
                <w:snapToGrid w:val="0"/>
                <w:color w:val="000000"/>
                <w:spacing w:val="-6"/>
                <w:kern w:val="0"/>
                <w:sz w:val="24"/>
                <w:szCs w:val="24"/>
                <w:lang w:val="en-US" w:eastAsia="en-US" w:bidi="ar-SA"/>
              </w:rPr>
            </w:pPr>
            <w:r>
              <w:rPr>
                <w:rFonts w:hint="eastAsia" w:ascii="仿宋" w:hAnsi="仿宋" w:eastAsia="仿宋" w:cs="仿宋"/>
                <w:snapToGrid w:val="0"/>
                <w:color w:val="000000"/>
                <w:spacing w:val="-6"/>
                <w:kern w:val="0"/>
                <w:sz w:val="24"/>
                <w:szCs w:val="24"/>
                <w:lang w:val="en-US" w:eastAsia="zh-CN" w:bidi="ar-SA"/>
              </w:rPr>
              <w:t>各相关部门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547" w:type="dxa"/>
            <w:vMerge w:val="continue"/>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center"/>
              <w:textAlignment w:val="baseline"/>
            </w:pPr>
          </w:p>
        </w:tc>
        <w:tc>
          <w:tcPr>
            <w:tcW w:w="1755" w:type="dxa"/>
            <w:vMerge w:val="continue"/>
            <w:tcBorders>
              <w:top w:val="single" w:color="auto" w:sz="4" w:space="0"/>
              <w:left w:val="single" w:color="auto" w:sz="4" w:space="0"/>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both"/>
              <w:textAlignment w:val="baseline"/>
            </w:pP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leftChars="0" w:right="105" w:rightChars="0"/>
              <w:jc w:val="both"/>
              <w:textAlignment w:val="baseline"/>
              <w:rPr>
                <w:rFonts w:hint="eastAsia" w:ascii="仿宋" w:hAnsi="仿宋" w:eastAsia="仿宋" w:cs="仿宋"/>
                <w:snapToGrid w:val="0"/>
                <w:color w:val="000000"/>
                <w:spacing w:val="-6"/>
                <w:kern w:val="0"/>
                <w:sz w:val="24"/>
                <w:szCs w:val="24"/>
                <w:lang w:val="en-US" w:eastAsia="zh-CN" w:bidi="ar-SA"/>
              </w:rPr>
            </w:pPr>
            <w:r>
              <w:rPr>
                <w:rFonts w:hint="eastAsia" w:ascii="仿宋" w:hAnsi="仿宋" w:eastAsia="仿宋" w:cs="仿宋"/>
                <w:snapToGrid w:val="0"/>
                <w:color w:val="000000"/>
                <w:spacing w:val="-6"/>
                <w:kern w:val="0"/>
                <w:sz w:val="24"/>
                <w:szCs w:val="24"/>
                <w:lang w:val="en-US" w:eastAsia="zh-CN" w:bidi="ar-SA"/>
              </w:rPr>
              <w:t>②畅通专职心理健康教师的发展渠道，职称评审纳入思政（辅导员）系列或单独评审</w:t>
            </w:r>
            <w:r>
              <w:rPr>
                <w:rFonts w:hint="eastAsia" w:cs="仿宋"/>
                <w:snapToGrid w:val="0"/>
                <w:color w:val="000000"/>
                <w:spacing w:val="-6"/>
                <w:kern w:val="0"/>
                <w:sz w:val="24"/>
                <w:szCs w:val="24"/>
                <w:lang w:val="en-US" w:eastAsia="zh-CN" w:bidi="ar-SA"/>
              </w:rPr>
              <w:t>。</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8"/>
              <w:jc w:val="center"/>
              <w:textAlignment w:val="baseline"/>
              <w:rPr>
                <w:rFonts w:hint="eastAsia" w:ascii="仿宋" w:hAnsi="仿宋" w:eastAsia="仿宋" w:cs="仿宋"/>
                <w:snapToGrid w:val="0"/>
                <w:color w:val="000000"/>
                <w:spacing w:val="-6"/>
                <w:kern w:val="0"/>
                <w:sz w:val="24"/>
                <w:szCs w:val="24"/>
                <w:lang w:val="en-US" w:eastAsia="zh-CN" w:bidi="ar-SA"/>
              </w:rPr>
            </w:pPr>
            <w:r>
              <w:rPr>
                <w:rFonts w:hint="eastAsia"/>
                <w:spacing w:val="-6"/>
                <w:lang w:val="en-US" w:eastAsia="zh-CN"/>
              </w:rPr>
              <w:t>组织人事处、学生工作处</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spacing w:val="-6"/>
                <w:kern w:val="0"/>
                <w:sz w:val="24"/>
                <w:szCs w:val="24"/>
                <w:lang w:val="en-US" w:eastAsia="zh-CN" w:bidi="ar-SA"/>
              </w:rPr>
            </w:pPr>
            <w:r>
              <w:rPr>
                <w:rFonts w:hint="eastAsia"/>
                <w:spacing w:val="-6"/>
                <w:lang w:val="en-US" w:eastAsia="zh-CN"/>
              </w:rPr>
              <w:t>各相关部门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547" w:type="dxa"/>
            <w:vMerge w:val="continue"/>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center"/>
              <w:textAlignment w:val="baseline"/>
            </w:pPr>
          </w:p>
        </w:tc>
        <w:tc>
          <w:tcPr>
            <w:tcW w:w="1755" w:type="dxa"/>
            <w:vMerge w:val="continue"/>
            <w:tcBorders>
              <w:top w:val="single" w:color="auto" w:sz="4" w:space="0"/>
              <w:left w:val="single" w:color="auto" w:sz="4" w:space="0"/>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both"/>
              <w:textAlignment w:val="baseline"/>
            </w:pP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both"/>
              <w:textAlignment w:val="baseline"/>
              <w:rPr>
                <w:rFonts w:hint="default" w:ascii="仿宋" w:hAnsi="仿宋" w:eastAsia="仿宋" w:cs="仿宋"/>
                <w:snapToGrid w:val="0"/>
                <w:color w:val="000000"/>
                <w:spacing w:val="-6"/>
                <w:kern w:val="0"/>
                <w:sz w:val="24"/>
                <w:szCs w:val="24"/>
                <w:lang w:val="en-US" w:eastAsia="zh-CN" w:bidi="ar-SA"/>
              </w:rPr>
            </w:pPr>
            <w:r>
              <w:rPr>
                <w:rFonts w:hint="default" w:ascii="仿宋" w:hAnsi="仿宋" w:eastAsia="仿宋" w:cs="仿宋"/>
                <w:snapToGrid w:val="0"/>
                <w:color w:val="000000"/>
                <w:spacing w:val="-6"/>
                <w:kern w:val="0"/>
                <w:sz w:val="24"/>
                <w:szCs w:val="24"/>
                <w:lang w:val="en-US" w:eastAsia="zh-CN" w:bidi="ar-SA"/>
              </w:rPr>
              <w:t>③</w:t>
            </w:r>
            <w:r>
              <w:rPr>
                <w:rFonts w:hint="eastAsia" w:ascii="仿宋" w:hAnsi="仿宋" w:eastAsia="仿宋" w:cs="仿宋"/>
                <w:snapToGrid w:val="0"/>
                <w:color w:val="000000"/>
                <w:spacing w:val="-6"/>
                <w:kern w:val="0"/>
                <w:sz w:val="24"/>
                <w:szCs w:val="24"/>
                <w:lang w:val="en-US" w:eastAsia="zh-CN" w:bidi="ar-SA"/>
              </w:rPr>
              <w:t>二级学院心理专员完成规定职责任务，且带班人数不少于145人或3个自然班级即可享受专职辅导员岗位津贴。</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8"/>
              <w:jc w:val="center"/>
              <w:textAlignment w:val="baseline"/>
              <w:rPr>
                <w:rFonts w:hint="default" w:cs="仿宋"/>
                <w:snapToGrid w:val="0"/>
                <w:color w:val="000000"/>
                <w:spacing w:val="-6"/>
                <w:kern w:val="0"/>
                <w:sz w:val="24"/>
                <w:szCs w:val="24"/>
                <w:lang w:val="en-US" w:eastAsia="zh-CN" w:bidi="ar-SA"/>
              </w:rPr>
            </w:pPr>
            <w:r>
              <w:rPr>
                <w:rFonts w:hint="eastAsia"/>
                <w:spacing w:val="-6"/>
                <w:lang w:val="en-US" w:eastAsia="zh-CN"/>
              </w:rPr>
              <w:t>组织人事处、学生工作处</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spacing w:val="-6"/>
                <w:lang w:val="en-US" w:eastAsia="zh-CN"/>
              </w:rPr>
            </w:pPr>
            <w:r>
              <w:rPr>
                <w:rFonts w:hint="eastAsia"/>
                <w:spacing w:val="-6"/>
                <w:lang w:val="en-US" w:eastAsia="zh-CN"/>
              </w:rPr>
              <w:t>各相关部门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547" w:type="dxa"/>
            <w:vMerge w:val="continue"/>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center"/>
              <w:textAlignment w:val="baseline"/>
              <w:rPr>
                <w:rFonts w:hint="default" w:ascii="仿宋" w:hAnsi="仿宋" w:eastAsia="仿宋" w:cs="仿宋"/>
                <w:snapToGrid w:val="0"/>
                <w:color w:val="000000"/>
                <w:spacing w:val="-6"/>
                <w:kern w:val="0"/>
                <w:sz w:val="24"/>
                <w:szCs w:val="24"/>
                <w:lang w:val="en-US" w:eastAsia="zh-CN" w:bidi="ar-SA"/>
              </w:rPr>
            </w:pPr>
          </w:p>
        </w:tc>
        <w:tc>
          <w:tcPr>
            <w:tcW w:w="1755" w:type="dxa"/>
            <w:vMerge w:val="continue"/>
            <w:tcBorders>
              <w:top w:val="single" w:color="auto" w:sz="4" w:space="0"/>
              <w:left w:val="single" w:color="auto" w:sz="4" w:space="0"/>
              <w:bottom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both"/>
              <w:textAlignment w:val="baseline"/>
              <w:rPr>
                <w:rFonts w:hint="default" w:ascii="仿宋" w:hAnsi="仿宋" w:eastAsia="仿宋" w:cs="仿宋"/>
                <w:snapToGrid w:val="0"/>
                <w:color w:val="000000"/>
                <w:spacing w:val="-6"/>
                <w:kern w:val="0"/>
                <w:sz w:val="24"/>
                <w:szCs w:val="24"/>
                <w:lang w:val="en-US" w:eastAsia="zh-CN" w:bidi="ar-SA"/>
              </w:rPr>
            </w:pPr>
          </w:p>
        </w:tc>
        <w:tc>
          <w:tcPr>
            <w:tcW w:w="7815"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both"/>
              <w:textAlignment w:val="baseline"/>
              <w:rPr>
                <w:rFonts w:hint="default" w:ascii="仿宋" w:hAnsi="仿宋" w:eastAsia="仿宋" w:cs="仿宋"/>
                <w:snapToGrid w:val="0"/>
                <w:color w:val="000000"/>
                <w:spacing w:val="-6"/>
                <w:kern w:val="0"/>
                <w:sz w:val="24"/>
                <w:szCs w:val="24"/>
                <w:lang w:val="en-US" w:eastAsia="zh-CN" w:bidi="ar-SA"/>
              </w:rPr>
            </w:pPr>
            <w:r>
              <w:rPr>
                <w:rFonts w:hint="eastAsia"/>
                <w:spacing w:val="-3"/>
                <w:lang w:val="en-US" w:eastAsia="zh-CN"/>
              </w:rPr>
              <w:t>④</w:t>
            </w:r>
            <w:r>
              <w:rPr>
                <w:rFonts w:hint="eastAsia" w:cs="仿宋"/>
                <w:snapToGrid w:val="0"/>
                <w:color w:val="000000"/>
                <w:spacing w:val="-6"/>
                <w:kern w:val="0"/>
                <w:sz w:val="24"/>
                <w:szCs w:val="24"/>
                <w:lang w:val="en-US" w:eastAsia="zh-CN" w:bidi="ar-SA"/>
              </w:rPr>
              <w:t>校内、校外心理咨询师</w:t>
            </w:r>
            <w:r>
              <w:rPr>
                <w:rFonts w:hint="eastAsia" w:ascii="仿宋" w:hAnsi="仿宋" w:eastAsia="仿宋" w:cs="仿宋"/>
                <w:snapToGrid w:val="0"/>
                <w:color w:val="000000"/>
                <w:spacing w:val="-6"/>
                <w:kern w:val="0"/>
                <w:sz w:val="24"/>
                <w:szCs w:val="24"/>
                <w:lang w:val="en-US" w:eastAsia="zh-CN" w:bidi="ar-SA"/>
              </w:rPr>
              <w:t>进行心理咨询工作</w:t>
            </w:r>
            <w:r>
              <w:rPr>
                <w:rFonts w:hint="eastAsia" w:cs="仿宋"/>
                <w:snapToGrid w:val="0"/>
                <w:color w:val="000000"/>
                <w:spacing w:val="-6"/>
                <w:kern w:val="0"/>
                <w:sz w:val="24"/>
                <w:szCs w:val="24"/>
                <w:lang w:val="en-US" w:eastAsia="zh-CN" w:bidi="ar-SA"/>
              </w:rPr>
              <w:t>，咨询费分别按80元/次、160元/次执行。</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8"/>
              <w:jc w:val="center"/>
              <w:textAlignment w:val="baseline"/>
              <w:rPr>
                <w:rFonts w:hint="default"/>
                <w:spacing w:val="-6"/>
                <w:lang w:val="en-US" w:eastAsia="zh-CN"/>
              </w:rPr>
            </w:pPr>
            <w:r>
              <w:rPr>
                <w:rFonts w:hint="eastAsia"/>
                <w:spacing w:val="-6"/>
                <w:lang w:val="en-US" w:eastAsia="zh-CN"/>
              </w:rPr>
              <w:t>学生工作处</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8"/>
              <w:jc w:val="center"/>
              <w:textAlignment w:val="baseline"/>
              <w:rPr>
                <w:rFonts w:hint="default"/>
                <w:spacing w:val="-6"/>
                <w:lang w:val="en-US" w:eastAsia="zh-CN"/>
              </w:rPr>
            </w:pPr>
            <w:r>
              <w:rPr>
                <w:rFonts w:hint="eastAsia"/>
                <w:spacing w:val="-6"/>
                <w:lang w:val="en-US" w:eastAsia="zh-CN"/>
              </w:rPr>
              <w:t>各相关部门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5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55" w:type="dxa"/>
            <w:vMerge w:val="restart"/>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23" w:right="106" w:firstLine="6"/>
              <w:jc w:val="both"/>
              <w:textAlignment w:val="baseline"/>
              <w:rPr>
                <w:rFonts w:hint="eastAsia" w:ascii="仿宋" w:hAnsi="仿宋" w:eastAsia="仿宋" w:cs="仿宋"/>
                <w:snapToGrid w:val="0"/>
                <w:color w:val="000000"/>
                <w:spacing w:val="5"/>
                <w:kern w:val="0"/>
                <w:sz w:val="24"/>
                <w:szCs w:val="24"/>
                <w:lang w:val="en-US" w:eastAsia="zh-CN" w:bidi="ar-SA"/>
              </w:rPr>
            </w:pPr>
            <w:r>
              <w:rPr>
                <w:rFonts w:hint="eastAsia" w:ascii="仿宋" w:hAnsi="仿宋" w:eastAsia="仿宋" w:cs="仿宋"/>
                <w:snapToGrid w:val="0"/>
                <w:color w:val="000000"/>
                <w:spacing w:val="5"/>
                <w:kern w:val="0"/>
                <w:sz w:val="24"/>
                <w:szCs w:val="24"/>
                <w:lang w:val="en-US" w:eastAsia="zh-CN" w:bidi="ar-SA"/>
              </w:rPr>
              <w:t>4.加强全员培训促发展</w:t>
            </w:r>
          </w:p>
        </w:tc>
        <w:tc>
          <w:tcPr>
            <w:tcW w:w="7815" w:type="dxa"/>
            <w:tcBorders>
              <w:lef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both"/>
              <w:textAlignment w:val="baseline"/>
              <w:rPr>
                <w:rFonts w:hint="eastAsia" w:ascii="仿宋" w:hAnsi="仿宋" w:eastAsia="仿宋" w:cs="仿宋"/>
                <w:snapToGrid w:val="0"/>
                <w:color w:val="000000"/>
                <w:spacing w:val="3"/>
                <w:kern w:val="0"/>
                <w:sz w:val="28"/>
                <w:szCs w:val="28"/>
                <w:lang w:val="en-US" w:eastAsia="zh-CN" w:bidi="ar-SA"/>
              </w:rPr>
            </w:pPr>
            <w:r>
              <w:rPr>
                <w:spacing w:val="-6"/>
              </w:rPr>
              <w:t>①</w:t>
            </w:r>
            <w:r>
              <w:rPr>
                <w:rFonts w:hint="eastAsia" w:ascii="仿宋" w:hAnsi="仿宋" w:eastAsia="仿宋" w:cs="仿宋"/>
                <w:snapToGrid w:val="0"/>
                <w:color w:val="000000"/>
                <w:spacing w:val="-6"/>
                <w:kern w:val="0"/>
                <w:sz w:val="24"/>
                <w:szCs w:val="24"/>
                <w:lang w:val="en-US" w:eastAsia="zh-CN" w:bidi="ar-SA"/>
              </w:rPr>
              <w:t>将心理健康教育作为必修内容，纳入各学科教师岗前培训、业务培训</w:t>
            </w:r>
            <w:r>
              <w:rPr>
                <w:rFonts w:hint="eastAsia" w:cs="仿宋"/>
                <w:snapToGrid w:val="0"/>
                <w:color w:val="000000"/>
                <w:spacing w:val="-6"/>
                <w:kern w:val="0"/>
                <w:sz w:val="24"/>
                <w:szCs w:val="24"/>
                <w:lang w:val="en-US" w:eastAsia="zh-CN" w:bidi="ar-SA"/>
              </w:rPr>
              <w:t>。</w:t>
            </w:r>
          </w:p>
        </w:tc>
        <w:tc>
          <w:tcPr>
            <w:tcW w:w="188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05"/>
              <w:jc w:val="center"/>
              <w:textAlignment w:val="baseline"/>
              <w:rPr>
                <w:spacing w:val="-4"/>
              </w:rPr>
            </w:pPr>
            <w:r>
              <w:rPr>
                <w:rFonts w:hint="eastAsia"/>
                <w:spacing w:val="-6"/>
                <w:lang w:val="en-US" w:eastAsia="zh-CN"/>
              </w:rPr>
              <w:t>组织人事处</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6"/>
              </w:rPr>
            </w:pPr>
            <w:r>
              <w:rPr>
                <w:rFonts w:hint="eastAsia"/>
                <w:spacing w:val="-6"/>
                <w:lang w:val="en-US" w:eastAsia="zh-CN"/>
              </w:rPr>
              <w:t>各相关部门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7" w:type="dxa"/>
            <w:vMerge w:val="continue"/>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center"/>
              <w:textAlignment w:val="baseline"/>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both"/>
              <w:textAlignment w:val="baseline"/>
            </w:pPr>
          </w:p>
        </w:tc>
        <w:tc>
          <w:tcPr>
            <w:tcW w:w="7815" w:type="dxa"/>
            <w:tcBorders>
              <w:left w:val="single" w:color="auto" w:sz="4"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9" w:right="105"/>
              <w:jc w:val="both"/>
              <w:textAlignment w:val="baseline"/>
              <w:rPr>
                <w:rFonts w:hint="eastAsia" w:ascii="仿宋" w:hAnsi="仿宋" w:eastAsia="仿宋" w:cs="仿宋"/>
                <w:snapToGrid w:val="0"/>
                <w:color w:val="000000"/>
                <w:spacing w:val="-6"/>
                <w:kern w:val="0"/>
                <w:sz w:val="24"/>
                <w:szCs w:val="24"/>
                <w:lang w:val="en-US" w:eastAsia="zh-CN" w:bidi="ar-SA"/>
              </w:rPr>
            </w:pPr>
            <w:r>
              <w:rPr>
                <w:rFonts w:hint="eastAsia" w:ascii="仿宋" w:hAnsi="仿宋" w:eastAsia="仿宋" w:cs="仿宋"/>
                <w:snapToGrid w:val="0"/>
                <w:color w:val="000000"/>
                <w:spacing w:val="-6"/>
                <w:kern w:val="0"/>
                <w:sz w:val="24"/>
                <w:szCs w:val="24"/>
                <w:lang w:val="en-US" w:eastAsia="zh-CN" w:bidi="ar-SA"/>
              </w:rPr>
              <w:t>②加强心理健康教师培训力度，专职心理健康教师专业培训每年不低于40学时；兼职教师每年参加2次以上心理学专业培训</w:t>
            </w:r>
            <w:r>
              <w:rPr>
                <w:rFonts w:hint="eastAsia" w:cs="仿宋"/>
                <w:snapToGrid w:val="0"/>
                <w:color w:val="000000"/>
                <w:spacing w:val="-6"/>
                <w:kern w:val="0"/>
                <w:sz w:val="24"/>
                <w:szCs w:val="24"/>
                <w:lang w:val="en-US" w:eastAsia="zh-CN" w:bidi="ar-SA"/>
              </w:rPr>
              <w:t>；心</w:t>
            </w:r>
            <w:r>
              <w:rPr>
                <w:rFonts w:hint="eastAsia" w:ascii="仿宋" w:hAnsi="仿宋" w:eastAsia="仿宋" w:cs="仿宋"/>
                <w:snapToGrid w:val="0"/>
                <w:color w:val="000000"/>
                <w:spacing w:val="-6"/>
                <w:kern w:val="0"/>
                <w:sz w:val="24"/>
                <w:szCs w:val="24"/>
                <w:lang w:val="en-US" w:eastAsia="zh-CN" w:bidi="ar-SA"/>
              </w:rPr>
              <w:t>理咨询教师每年参加2次以上个人或团体督导</w:t>
            </w:r>
            <w:r>
              <w:rPr>
                <w:rFonts w:hint="eastAsia" w:cs="仿宋"/>
                <w:snapToGrid w:val="0"/>
                <w:color w:val="000000"/>
                <w:spacing w:val="-6"/>
                <w:kern w:val="0"/>
                <w:sz w:val="24"/>
                <w:szCs w:val="24"/>
                <w:lang w:val="en-US" w:eastAsia="zh-CN" w:bidi="ar-SA"/>
              </w:rPr>
              <w:t>。</w:t>
            </w:r>
          </w:p>
        </w:tc>
        <w:tc>
          <w:tcPr>
            <w:tcW w:w="1886" w:type="dxa"/>
            <w:vAlign w:val="top"/>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6"/>
                <w:lang w:val="en-US"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6"/>
                <w:lang w:val="en-US" w:eastAsia="zh-CN"/>
              </w:rPr>
            </w:pPr>
            <w:r>
              <w:rPr>
                <w:rFonts w:hint="eastAsia"/>
                <w:spacing w:val="-6"/>
                <w:lang w:val="en-US" w:eastAsia="zh-CN"/>
              </w:rPr>
              <w:t>学生工作处</w:t>
            </w:r>
          </w:p>
        </w:tc>
        <w:tc>
          <w:tcPr>
            <w:tcW w:w="1315" w:type="dxa"/>
            <w:gridSpan w:val="2"/>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spacing w:val="-6"/>
                <w:lang w:val="en-US" w:eastAsia="zh-CN"/>
              </w:rPr>
            </w:pPr>
            <w:r>
              <w:rPr>
                <w:rFonts w:hint="eastAsia"/>
                <w:spacing w:val="-6"/>
                <w:lang w:val="en-US" w:eastAsia="zh-CN"/>
              </w:rPr>
              <w:t>各相关部门</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sectPr>
          <w:footerReference r:id="rId5" w:type="default"/>
          <w:pgSz w:w="16839" w:h="11906"/>
          <w:pgMar w:top="1012" w:right="1304" w:bottom="1132" w:left="1190" w:header="0" w:footer="878"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sectPr>
      <w:footerReference r:id="rId6"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rPr>
        <w:rFonts w:ascii="Times New Roman" w:hAnsi="Times New Roman" w:eastAsia="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lYmVjYWU2ZTcyNDAwMTk5ODIxYzFlMWRjMTQ5ODAifQ=="/>
  </w:docVars>
  <w:rsids>
    <w:rsidRoot w:val="00000000"/>
    <w:rsid w:val="09C663A3"/>
    <w:rsid w:val="0E2624D8"/>
    <w:rsid w:val="1DC15D79"/>
    <w:rsid w:val="1FE67D19"/>
    <w:rsid w:val="25D921AD"/>
    <w:rsid w:val="29902BAF"/>
    <w:rsid w:val="2A3C62B6"/>
    <w:rsid w:val="2B885BD7"/>
    <w:rsid w:val="39175FEC"/>
    <w:rsid w:val="3E78202C"/>
    <w:rsid w:val="3F7D78FA"/>
    <w:rsid w:val="449B0822"/>
    <w:rsid w:val="7A440A39"/>
    <w:rsid w:val="7E08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1756</Words>
  <Characters>1796</Characters>
  <Lines>0</Lines>
  <Paragraphs>0</Paragraphs>
  <TotalTime>5</TotalTime>
  <ScaleCrop>false</ScaleCrop>
  <LinksUpToDate>false</LinksUpToDate>
  <CharactersWithSpaces>1799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2024-01-16T02:42:00Z</dcterms:created>
  <dc:creator>Administrator</dc:creator>
  <cp:lastModifiedBy>yu_gaki</cp:lastModifiedBy>
  <dcterms:modified xsi:type="dcterms:W3CDTF">2024-01-18T07:19:41Z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FA3355E236524981A92E558A2B84DA1F_13</vt:lpwstr>
  </property>
</Properties>
</file>