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B336C6">
      <w:pPr>
        <w:pStyle w:val="4"/>
        <w:shd w:val="clear" w:color="auto" w:fill="FFFFFF"/>
        <w:spacing w:before="0" w:beforeAutospacing="0" w:after="0" w:afterAutospacing="0"/>
        <w:rPr>
          <w:rStyle w:val="7"/>
          <w:rFonts w:ascii="仿宋" w:hAnsi="仿宋" w:cs="仿宋"/>
          <w:b w:val="0"/>
          <w:bCs/>
          <w:color w:val="333333"/>
          <w:sz w:val="30"/>
          <w:szCs w:val="30"/>
          <w:highlight w:val="none"/>
          <w:u w:val="none"/>
          <w:lang w:val="en-US"/>
        </w:rPr>
      </w:pPr>
      <w:r>
        <w:rPr>
          <w:rStyle w:val="7"/>
          <w:rFonts w:hint="eastAsia" w:ascii="仿宋" w:hAnsi="仿宋" w:cs="仿宋"/>
          <w:b w:val="0"/>
          <w:bCs/>
          <w:color w:val="333333"/>
          <w:sz w:val="30"/>
          <w:szCs w:val="30"/>
          <w:highlight w:val="none"/>
          <w:u w:val="none"/>
        </w:rPr>
        <w:t>附件</w:t>
      </w:r>
      <w:r>
        <w:rPr>
          <w:rStyle w:val="7"/>
          <w:rFonts w:hint="eastAsia" w:ascii="仿宋" w:hAnsi="仿宋" w:cs="仿宋"/>
          <w:b w:val="0"/>
          <w:bCs/>
          <w:color w:val="333333"/>
          <w:sz w:val="30"/>
          <w:szCs w:val="30"/>
          <w:highlight w:val="none"/>
          <w:u w:val="none"/>
          <w:lang w:val="en-US"/>
        </w:rPr>
        <w:t xml:space="preserve">1： </w:t>
      </w:r>
      <w:r>
        <w:rPr>
          <w:rStyle w:val="7"/>
          <w:rFonts w:ascii="仿宋" w:hAnsi="仿宋" w:cs="仿宋"/>
          <w:b w:val="0"/>
          <w:bCs/>
          <w:color w:val="333333"/>
          <w:sz w:val="30"/>
          <w:szCs w:val="30"/>
          <w:highlight w:val="none"/>
          <w:u w:val="none"/>
          <w:lang w:val="en-US"/>
        </w:rPr>
        <w:t xml:space="preserve">                </w:t>
      </w:r>
      <w:bookmarkStart w:id="0" w:name="_GoBack"/>
      <w:r>
        <w:rPr>
          <w:rStyle w:val="7"/>
          <w:rFonts w:hint="eastAsia" w:ascii="黑体" w:hAnsi="黑体" w:eastAsia="黑体" w:cs="黑体"/>
          <w:b w:val="0"/>
          <w:bCs/>
          <w:color w:val="333333"/>
          <w:sz w:val="30"/>
          <w:szCs w:val="30"/>
          <w:highlight w:val="none"/>
          <w:u w:val="none"/>
        </w:rPr>
        <w:t>安徽商贸职业技术学院辅导员考核测评表（学生用表）</w:t>
      </w:r>
      <w:bookmarkEnd w:id="0"/>
    </w:p>
    <w:p w14:paraId="102F652B">
      <w:pPr>
        <w:pStyle w:val="2"/>
        <w:spacing w:line="360" w:lineRule="exact"/>
        <w:jc w:val="center"/>
        <w:rPr>
          <w:rFonts w:ascii="黑体" w:eastAsia="黑体"/>
          <w:b w:val="0"/>
          <w:bCs/>
          <w:sz w:val="28"/>
          <w:szCs w:val="28"/>
          <w:highlight w:val="none"/>
          <w:u w:val="none"/>
        </w:rPr>
      </w:pPr>
      <w:r>
        <w:rPr>
          <w:rFonts w:hint="eastAsia" w:ascii="黑体" w:eastAsia="黑体"/>
          <w:b w:val="0"/>
          <w:bCs/>
          <w:sz w:val="28"/>
          <w:szCs w:val="28"/>
          <w:highlight w:val="none"/>
          <w:u w:val="none"/>
        </w:rPr>
        <w:t>（20    年度）</w:t>
      </w:r>
    </w:p>
    <w:p w14:paraId="3FADB5F2">
      <w:pPr>
        <w:pStyle w:val="2"/>
        <w:spacing w:line="360" w:lineRule="exact"/>
        <w:jc w:val="center"/>
        <w:rPr>
          <w:rStyle w:val="7"/>
          <w:rFonts w:ascii="仿宋" w:hAnsi="仿宋" w:cs="Times New Roman"/>
          <w:b w:val="0"/>
          <w:bCs/>
          <w:color w:val="333333"/>
          <w:sz w:val="28"/>
          <w:szCs w:val="28"/>
          <w:highlight w:val="none"/>
          <w:u w:val="none"/>
        </w:rPr>
      </w:pPr>
      <w:r>
        <w:rPr>
          <w:rFonts w:hint="eastAsia" w:hAnsi="宋体"/>
          <w:b w:val="0"/>
          <w:bCs/>
          <w:sz w:val="24"/>
          <w:szCs w:val="24"/>
          <w:highlight w:val="none"/>
          <w:u w:val="none"/>
        </w:rPr>
        <w:t>所在二级学院              辅导员姓名               日期：   年   月   日</w:t>
      </w:r>
    </w:p>
    <w:tbl>
      <w:tblPr>
        <w:tblStyle w:val="5"/>
        <w:tblW w:w="14503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71"/>
        <w:gridCol w:w="1197"/>
        <w:gridCol w:w="5775"/>
        <w:gridCol w:w="1252"/>
        <w:gridCol w:w="1252"/>
        <w:gridCol w:w="1252"/>
        <w:gridCol w:w="1252"/>
        <w:gridCol w:w="1252"/>
      </w:tblGrid>
      <w:tr w14:paraId="3B8DEFF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6" w:hRule="atLeast"/>
          <w:jc w:val="center"/>
        </w:trPr>
        <w:tc>
          <w:tcPr>
            <w:tcW w:w="246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37D090">
            <w:pPr>
              <w:pStyle w:val="3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spacing w:line="260" w:lineRule="exact"/>
              <w:rPr>
                <w:rFonts w:ascii="黑体" w:hAnsi="黑体" w:eastAsia="黑体" w:cs="黑体"/>
                <w:b w:val="0"/>
                <w:bCs/>
                <w:color w:val="282828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282828"/>
                <w:sz w:val="24"/>
                <w:szCs w:val="24"/>
                <w:highlight w:val="none"/>
                <w:u w:val="none"/>
              </w:rPr>
              <w:t>考核指标</w:t>
            </w:r>
          </w:p>
        </w:tc>
        <w:tc>
          <w:tcPr>
            <w:tcW w:w="577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9DAF76">
            <w:pPr>
              <w:spacing w:line="260" w:lineRule="exact"/>
              <w:jc w:val="center"/>
              <w:rPr>
                <w:rFonts w:ascii="黑体" w:hAnsi="黑体" w:eastAsia="黑体" w:cs="黑体"/>
                <w:b w:val="0"/>
                <w:bCs/>
                <w:color w:val="282828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282828"/>
                <w:sz w:val="24"/>
                <w:szCs w:val="24"/>
                <w:highlight w:val="none"/>
                <w:u w:val="none"/>
              </w:rPr>
              <w:t>内容</w:t>
            </w:r>
          </w:p>
        </w:tc>
        <w:tc>
          <w:tcPr>
            <w:tcW w:w="125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3BCC2D">
            <w:pPr>
              <w:spacing w:line="260" w:lineRule="exact"/>
              <w:jc w:val="center"/>
              <w:rPr>
                <w:rFonts w:ascii="黑体" w:hAnsi="黑体" w:eastAsia="黑体" w:cs="黑体"/>
                <w:b w:val="0"/>
                <w:bCs/>
                <w:color w:val="282828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282828"/>
                <w:sz w:val="24"/>
                <w:szCs w:val="24"/>
                <w:highlight w:val="none"/>
                <w:u w:val="none"/>
              </w:rPr>
              <w:t>得分：1</w:t>
            </w:r>
            <w:r>
              <w:rPr>
                <w:rFonts w:ascii="黑体" w:hAnsi="黑体" w:eastAsia="黑体" w:cs="黑体"/>
                <w:b w:val="0"/>
                <w:bCs/>
                <w:color w:val="282828"/>
                <w:sz w:val="24"/>
                <w:szCs w:val="24"/>
                <w:highlight w:val="none"/>
                <w:u w:val="none"/>
              </w:rPr>
              <w:t>0</w:t>
            </w:r>
          </w:p>
        </w:tc>
        <w:tc>
          <w:tcPr>
            <w:tcW w:w="1252" w:type="dxa"/>
            <w:vAlign w:val="center"/>
          </w:tcPr>
          <w:p w14:paraId="20ADD5A3">
            <w:pPr>
              <w:spacing w:line="260" w:lineRule="exact"/>
              <w:jc w:val="center"/>
              <w:rPr>
                <w:rFonts w:ascii="黑体" w:hAnsi="黑体" w:eastAsia="黑体" w:cs="黑体"/>
                <w:b w:val="0"/>
                <w:bCs/>
                <w:color w:val="282828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282828"/>
                <w:sz w:val="24"/>
                <w:szCs w:val="24"/>
                <w:highlight w:val="none"/>
                <w:u w:val="none"/>
              </w:rPr>
              <w:t>得分：</w:t>
            </w:r>
            <w:r>
              <w:rPr>
                <w:rFonts w:ascii="黑体" w:hAnsi="黑体" w:eastAsia="黑体" w:cs="黑体"/>
                <w:b w:val="0"/>
                <w:bCs/>
                <w:color w:val="282828"/>
                <w:sz w:val="24"/>
                <w:szCs w:val="24"/>
                <w:highlight w:val="none"/>
                <w:u w:val="none"/>
              </w:rPr>
              <w:t>7</w:t>
            </w:r>
          </w:p>
        </w:tc>
        <w:tc>
          <w:tcPr>
            <w:tcW w:w="1252" w:type="dxa"/>
            <w:vAlign w:val="center"/>
          </w:tcPr>
          <w:p w14:paraId="729F1374">
            <w:pPr>
              <w:spacing w:line="260" w:lineRule="exact"/>
              <w:jc w:val="center"/>
              <w:rPr>
                <w:rFonts w:ascii="黑体" w:hAnsi="黑体" w:eastAsia="黑体" w:cs="黑体"/>
                <w:b w:val="0"/>
                <w:bCs/>
                <w:color w:val="282828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282828"/>
                <w:sz w:val="24"/>
                <w:szCs w:val="24"/>
                <w:highlight w:val="none"/>
                <w:u w:val="none"/>
              </w:rPr>
              <w:t>得分：</w:t>
            </w:r>
            <w:r>
              <w:rPr>
                <w:rFonts w:ascii="黑体" w:hAnsi="黑体" w:eastAsia="黑体" w:cs="黑体"/>
                <w:b w:val="0"/>
                <w:bCs/>
                <w:color w:val="282828"/>
                <w:sz w:val="24"/>
                <w:szCs w:val="24"/>
                <w:highlight w:val="none"/>
                <w:u w:val="none"/>
              </w:rPr>
              <w:t>5</w:t>
            </w:r>
          </w:p>
        </w:tc>
        <w:tc>
          <w:tcPr>
            <w:tcW w:w="1252" w:type="dxa"/>
            <w:vAlign w:val="center"/>
          </w:tcPr>
          <w:p w14:paraId="68305120">
            <w:pPr>
              <w:spacing w:line="260" w:lineRule="exact"/>
              <w:jc w:val="center"/>
              <w:rPr>
                <w:rFonts w:ascii="黑体" w:hAnsi="黑体" w:eastAsia="黑体" w:cs="黑体"/>
                <w:b w:val="0"/>
                <w:bCs/>
                <w:color w:val="282828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282828"/>
                <w:sz w:val="24"/>
                <w:szCs w:val="24"/>
                <w:highlight w:val="none"/>
                <w:u w:val="none"/>
              </w:rPr>
              <w:t>得分：</w:t>
            </w:r>
            <w:r>
              <w:rPr>
                <w:rFonts w:ascii="黑体" w:hAnsi="黑体" w:eastAsia="黑体" w:cs="黑体"/>
                <w:b w:val="0"/>
                <w:bCs/>
                <w:color w:val="282828"/>
                <w:sz w:val="24"/>
                <w:szCs w:val="24"/>
                <w:highlight w:val="none"/>
                <w:u w:val="none"/>
              </w:rPr>
              <w:t>3</w:t>
            </w:r>
          </w:p>
        </w:tc>
        <w:tc>
          <w:tcPr>
            <w:tcW w:w="1252" w:type="dxa"/>
            <w:vAlign w:val="center"/>
          </w:tcPr>
          <w:p w14:paraId="4FD0FCC2">
            <w:pPr>
              <w:spacing w:line="260" w:lineRule="exact"/>
              <w:jc w:val="center"/>
              <w:rPr>
                <w:rFonts w:ascii="黑体" w:hAnsi="黑体" w:eastAsia="黑体" w:cs="黑体"/>
                <w:b w:val="0"/>
                <w:bCs/>
                <w:color w:val="282828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282828"/>
                <w:sz w:val="24"/>
                <w:szCs w:val="24"/>
                <w:highlight w:val="none"/>
                <w:u w:val="none"/>
              </w:rPr>
              <w:t>得分：</w:t>
            </w:r>
            <w:r>
              <w:rPr>
                <w:rFonts w:ascii="黑体" w:hAnsi="黑体" w:eastAsia="黑体" w:cs="黑体"/>
                <w:b w:val="0"/>
                <w:bCs/>
                <w:color w:val="282828"/>
                <w:sz w:val="24"/>
                <w:szCs w:val="24"/>
                <w:highlight w:val="none"/>
                <w:u w:val="none"/>
              </w:rPr>
              <w:t>1</w:t>
            </w:r>
          </w:p>
        </w:tc>
      </w:tr>
      <w:tr w14:paraId="1B57CA0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468" w:type="dxa"/>
            <w:gridSpan w:val="2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B3AD2D">
            <w:pPr>
              <w:widowControl/>
              <w:spacing w:line="260" w:lineRule="exact"/>
              <w:jc w:val="center"/>
              <w:rPr>
                <w:rFonts w:ascii="楷体" w:hAnsi="楷体" w:eastAsia="楷体" w:cs="楷体"/>
                <w:b w:val="0"/>
                <w:bCs/>
                <w:color w:val="282828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楷体" w:hAnsi="楷体" w:eastAsia="楷体" w:cs="楷体"/>
                <w:b w:val="0"/>
                <w:bCs/>
                <w:color w:val="282828"/>
                <w:sz w:val="24"/>
                <w:szCs w:val="24"/>
                <w:highlight w:val="none"/>
                <w:u w:val="none"/>
              </w:rPr>
              <w:t>总体育人评价（4</w:t>
            </w:r>
            <w:r>
              <w:rPr>
                <w:rFonts w:ascii="楷体" w:hAnsi="楷体" w:eastAsia="楷体" w:cs="楷体"/>
                <w:b w:val="0"/>
                <w:bCs/>
                <w:color w:val="282828"/>
                <w:sz w:val="24"/>
                <w:szCs w:val="24"/>
                <w:highlight w:val="none"/>
                <w:u w:val="none"/>
              </w:rPr>
              <w:t>0</w:t>
            </w:r>
            <w:r>
              <w:rPr>
                <w:rFonts w:hint="eastAsia" w:ascii="楷体" w:hAnsi="楷体" w:eastAsia="楷体" w:cs="楷体"/>
                <w:b w:val="0"/>
                <w:bCs/>
                <w:color w:val="282828"/>
                <w:sz w:val="24"/>
                <w:szCs w:val="24"/>
                <w:highlight w:val="none"/>
                <w:u w:val="none"/>
              </w:rPr>
              <w:t>分）</w:t>
            </w:r>
          </w:p>
        </w:tc>
        <w:tc>
          <w:tcPr>
            <w:tcW w:w="577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E52D80">
            <w:pPr>
              <w:widowControl/>
              <w:spacing w:line="260" w:lineRule="exact"/>
              <w:jc w:val="center"/>
              <w:rPr>
                <w:rFonts w:ascii="楷体" w:hAnsi="楷体" w:eastAsia="楷体" w:cs="楷体"/>
                <w:b w:val="0"/>
                <w:bCs/>
                <w:color w:val="282828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楷体" w:hAnsi="楷体" w:eastAsia="楷体" w:cs="楷体"/>
                <w:b w:val="0"/>
                <w:bCs/>
                <w:color w:val="282828"/>
                <w:sz w:val="24"/>
                <w:szCs w:val="24"/>
                <w:highlight w:val="none"/>
                <w:u w:val="none"/>
              </w:rPr>
              <w:t>你熟悉你的辅导员吗?</w:t>
            </w:r>
          </w:p>
        </w:tc>
        <w:tc>
          <w:tcPr>
            <w:tcW w:w="125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92CF29">
            <w:pPr>
              <w:widowControl/>
              <w:spacing w:line="260" w:lineRule="exact"/>
              <w:jc w:val="center"/>
              <w:rPr>
                <w:rFonts w:cs="宋体"/>
                <w:b w:val="0"/>
                <w:bCs/>
                <w:color w:val="282828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cs="宋体"/>
                <w:b w:val="0"/>
                <w:bCs/>
                <w:color w:val="282828"/>
                <w:sz w:val="24"/>
                <w:szCs w:val="24"/>
                <w:highlight w:val="none"/>
                <w:u w:val="none"/>
              </w:rPr>
              <w:t>非常熟悉</w:t>
            </w:r>
          </w:p>
        </w:tc>
        <w:tc>
          <w:tcPr>
            <w:tcW w:w="1252" w:type="dxa"/>
            <w:vAlign w:val="center"/>
          </w:tcPr>
          <w:p w14:paraId="2E00378B">
            <w:pPr>
              <w:widowControl/>
              <w:spacing w:line="260" w:lineRule="exact"/>
              <w:jc w:val="center"/>
              <w:rPr>
                <w:rFonts w:cs="宋体"/>
                <w:b w:val="0"/>
                <w:bCs/>
                <w:color w:val="282828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cs="宋体"/>
                <w:b w:val="0"/>
                <w:bCs/>
                <w:color w:val="282828"/>
                <w:sz w:val="24"/>
                <w:szCs w:val="24"/>
                <w:highlight w:val="none"/>
                <w:u w:val="none"/>
              </w:rPr>
              <w:t>比较熟悉</w:t>
            </w:r>
          </w:p>
        </w:tc>
        <w:tc>
          <w:tcPr>
            <w:tcW w:w="1252" w:type="dxa"/>
            <w:vAlign w:val="center"/>
          </w:tcPr>
          <w:p w14:paraId="6CFAD424">
            <w:pPr>
              <w:widowControl/>
              <w:spacing w:line="260" w:lineRule="exact"/>
              <w:jc w:val="center"/>
              <w:rPr>
                <w:rFonts w:cs="宋体"/>
                <w:b w:val="0"/>
                <w:bCs/>
                <w:color w:val="282828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cs="宋体"/>
                <w:b w:val="0"/>
                <w:bCs/>
                <w:color w:val="282828"/>
                <w:sz w:val="24"/>
                <w:szCs w:val="24"/>
                <w:highlight w:val="none"/>
                <w:u w:val="none"/>
              </w:rPr>
              <w:t>一般</w:t>
            </w:r>
          </w:p>
        </w:tc>
        <w:tc>
          <w:tcPr>
            <w:tcW w:w="1252" w:type="dxa"/>
            <w:vAlign w:val="center"/>
          </w:tcPr>
          <w:p w14:paraId="557C7507">
            <w:pPr>
              <w:widowControl/>
              <w:spacing w:line="260" w:lineRule="exact"/>
              <w:jc w:val="center"/>
              <w:rPr>
                <w:rFonts w:cs="宋体"/>
                <w:b w:val="0"/>
                <w:bCs/>
                <w:color w:val="282828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cs="宋体"/>
                <w:b w:val="0"/>
                <w:bCs/>
                <w:color w:val="282828"/>
                <w:sz w:val="24"/>
                <w:szCs w:val="24"/>
                <w:highlight w:val="none"/>
                <w:u w:val="none"/>
              </w:rPr>
              <w:t>不太熟悉</w:t>
            </w:r>
          </w:p>
        </w:tc>
        <w:tc>
          <w:tcPr>
            <w:tcW w:w="1252" w:type="dxa"/>
            <w:vAlign w:val="center"/>
          </w:tcPr>
          <w:p w14:paraId="42599D04">
            <w:pPr>
              <w:widowControl/>
              <w:spacing w:line="260" w:lineRule="exact"/>
              <w:jc w:val="center"/>
              <w:rPr>
                <w:rFonts w:cs="宋体"/>
                <w:b w:val="0"/>
                <w:bCs/>
                <w:color w:val="282828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cs="宋体"/>
                <w:b w:val="0"/>
                <w:bCs/>
                <w:color w:val="282828"/>
                <w:sz w:val="24"/>
                <w:szCs w:val="24"/>
                <w:highlight w:val="none"/>
                <w:u w:val="none"/>
              </w:rPr>
              <w:t>完全不熟悉</w:t>
            </w:r>
          </w:p>
        </w:tc>
      </w:tr>
      <w:tr w14:paraId="535ACE9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468" w:type="dxa"/>
            <w:gridSpan w:val="2"/>
            <w:vMerge w:val="continue"/>
            <w:vAlign w:val="center"/>
          </w:tcPr>
          <w:p w14:paraId="36B923E4">
            <w:pPr>
              <w:widowControl/>
              <w:spacing w:line="260" w:lineRule="exact"/>
              <w:jc w:val="center"/>
              <w:rPr>
                <w:rFonts w:ascii="楷体" w:hAnsi="楷体" w:eastAsia="楷体" w:cs="楷体"/>
                <w:b w:val="0"/>
                <w:bCs/>
                <w:color w:val="282828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577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2124C8">
            <w:pPr>
              <w:widowControl/>
              <w:spacing w:line="260" w:lineRule="exact"/>
              <w:jc w:val="center"/>
              <w:rPr>
                <w:rFonts w:ascii="楷体" w:hAnsi="楷体" w:eastAsia="楷体" w:cs="楷体"/>
                <w:b w:val="0"/>
                <w:bCs/>
                <w:color w:val="282828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楷体" w:hAnsi="楷体" w:eastAsia="楷体" w:cs="楷体"/>
                <w:b w:val="0"/>
                <w:bCs/>
                <w:color w:val="282828"/>
                <w:sz w:val="24"/>
                <w:szCs w:val="24"/>
                <w:highlight w:val="none"/>
                <w:u w:val="none"/>
              </w:rPr>
              <w:t>你对辅导员的工作满意度如何？</w:t>
            </w:r>
          </w:p>
        </w:tc>
        <w:tc>
          <w:tcPr>
            <w:tcW w:w="125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50C787">
            <w:pPr>
              <w:widowControl/>
              <w:spacing w:line="260" w:lineRule="exact"/>
              <w:jc w:val="center"/>
              <w:rPr>
                <w:rFonts w:cs="宋体"/>
                <w:b w:val="0"/>
                <w:bCs/>
                <w:color w:val="282828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cs="宋体"/>
                <w:b w:val="0"/>
                <w:bCs/>
                <w:color w:val="282828"/>
                <w:sz w:val="24"/>
                <w:szCs w:val="24"/>
                <w:highlight w:val="none"/>
                <w:u w:val="none"/>
              </w:rPr>
              <w:t>非常满意</w:t>
            </w:r>
          </w:p>
        </w:tc>
        <w:tc>
          <w:tcPr>
            <w:tcW w:w="1252" w:type="dxa"/>
            <w:vAlign w:val="center"/>
          </w:tcPr>
          <w:p w14:paraId="4A443720">
            <w:pPr>
              <w:widowControl/>
              <w:spacing w:line="260" w:lineRule="exact"/>
              <w:jc w:val="center"/>
              <w:rPr>
                <w:rFonts w:cs="宋体"/>
                <w:b w:val="0"/>
                <w:bCs/>
                <w:color w:val="282828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cs="宋体"/>
                <w:b w:val="0"/>
                <w:bCs/>
                <w:color w:val="282828"/>
                <w:sz w:val="24"/>
                <w:szCs w:val="24"/>
                <w:highlight w:val="none"/>
                <w:u w:val="none"/>
              </w:rPr>
              <w:t>比较满意</w:t>
            </w:r>
          </w:p>
        </w:tc>
        <w:tc>
          <w:tcPr>
            <w:tcW w:w="1252" w:type="dxa"/>
            <w:vAlign w:val="center"/>
          </w:tcPr>
          <w:p w14:paraId="21814AC0">
            <w:pPr>
              <w:widowControl/>
              <w:spacing w:line="260" w:lineRule="exact"/>
              <w:jc w:val="center"/>
              <w:rPr>
                <w:rFonts w:cs="宋体"/>
                <w:b w:val="0"/>
                <w:bCs/>
                <w:color w:val="282828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cs="宋体"/>
                <w:b w:val="0"/>
                <w:bCs/>
                <w:color w:val="282828"/>
                <w:sz w:val="24"/>
                <w:szCs w:val="24"/>
                <w:highlight w:val="none"/>
                <w:u w:val="none"/>
              </w:rPr>
              <w:t>一般</w:t>
            </w:r>
          </w:p>
        </w:tc>
        <w:tc>
          <w:tcPr>
            <w:tcW w:w="1252" w:type="dxa"/>
            <w:vAlign w:val="center"/>
          </w:tcPr>
          <w:p w14:paraId="552AE1F2">
            <w:pPr>
              <w:widowControl/>
              <w:spacing w:line="260" w:lineRule="exact"/>
              <w:jc w:val="center"/>
              <w:rPr>
                <w:rFonts w:cs="宋体"/>
                <w:b w:val="0"/>
                <w:bCs/>
                <w:color w:val="282828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cs="宋体"/>
                <w:b w:val="0"/>
                <w:bCs/>
                <w:color w:val="282828"/>
                <w:sz w:val="24"/>
                <w:szCs w:val="24"/>
                <w:highlight w:val="none"/>
                <w:u w:val="none"/>
              </w:rPr>
              <w:t>不太满意</w:t>
            </w:r>
          </w:p>
        </w:tc>
        <w:tc>
          <w:tcPr>
            <w:tcW w:w="1252" w:type="dxa"/>
            <w:vAlign w:val="center"/>
          </w:tcPr>
          <w:p w14:paraId="10FA2FE1">
            <w:pPr>
              <w:widowControl/>
              <w:spacing w:line="260" w:lineRule="exact"/>
              <w:jc w:val="center"/>
              <w:rPr>
                <w:rFonts w:cs="宋体"/>
                <w:b w:val="0"/>
                <w:bCs/>
                <w:color w:val="282828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cs="宋体"/>
                <w:b w:val="0"/>
                <w:bCs/>
                <w:color w:val="282828"/>
                <w:sz w:val="24"/>
                <w:szCs w:val="24"/>
                <w:highlight w:val="none"/>
                <w:u w:val="none"/>
              </w:rPr>
              <w:t>完全不满意</w:t>
            </w:r>
          </w:p>
        </w:tc>
      </w:tr>
      <w:tr w14:paraId="4817EEA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468" w:type="dxa"/>
            <w:gridSpan w:val="2"/>
            <w:vMerge w:val="continu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B6F5F4">
            <w:pPr>
              <w:widowControl/>
              <w:spacing w:line="260" w:lineRule="exact"/>
              <w:jc w:val="center"/>
              <w:rPr>
                <w:rFonts w:ascii="楷体" w:hAnsi="楷体" w:eastAsia="楷体" w:cs="楷体"/>
                <w:b w:val="0"/>
                <w:bCs/>
                <w:color w:val="282828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577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660B94">
            <w:pPr>
              <w:widowControl/>
              <w:spacing w:line="260" w:lineRule="exact"/>
              <w:jc w:val="center"/>
              <w:rPr>
                <w:rFonts w:ascii="楷体" w:hAnsi="楷体" w:eastAsia="楷体" w:cs="楷体"/>
                <w:b w:val="0"/>
                <w:bCs/>
                <w:color w:val="282828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楷体" w:hAnsi="楷体" w:eastAsia="楷体" w:cs="楷体"/>
                <w:b w:val="0"/>
                <w:bCs/>
                <w:color w:val="282828"/>
                <w:sz w:val="24"/>
                <w:szCs w:val="24"/>
                <w:highlight w:val="none"/>
                <w:u w:val="none"/>
              </w:rPr>
              <w:t>你认为辅导员对你在校期间的帮助大吗？</w:t>
            </w:r>
          </w:p>
        </w:tc>
        <w:tc>
          <w:tcPr>
            <w:tcW w:w="125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22DB8F">
            <w:pPr>
              <w:widowControl/>
              <w:spacing w:line="260" w:lineRule="exact"/>
              <w:jc w:val="center"/>
              <w:rPr>
                <w:rFonts w:cs="宋体"/>
                <w:b w:val="0"/>
                <w:bCs/>
                <w:color w:val="282828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cs="宋体"/>
                <w:b w:val="0"/>
                <w:bCs/>
                <w:color w:val="282828"/>
                <w:sz w:val="24"/>
                <w:szCs w:val="24"/>
                <w:highlight w:val="none"/>
                <w:u w:val="none"/>
              </w:rPr>
              <w:t>帮助很大</w:t>
            </w:r>
          </w:p>
        </w:tc>
        <w:tc>
          <w:tcPr>
            <w:tcW w:w="1252" w:type="dxa"/>
            <w:vAlign w:val="center"/>
          </w:tcPr>
          <w:p w14:paraId="769B4878">
            <w:pPr>
              <w:widowControl/>
              <w:spacing w:line="260" w:lineRule="exact"/>
              <w:jc w:val="center"/>
              <w:rPr>
                <w:rFonts w:cs="宋体"/>
                <w:b w:val="0"/>
                <w:bCs/>
                <w:color w:val="282828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cs="宋体"/>
                <w:b w:val="0"/>
                <w:bCs/>
                <w:color w:val="282828"/>
                <w:sz w:val="24"/>
                <w:szCs w:val="24"/>
                <w:highlight w:val="none"/>
                <w:u w:val="none"/>
              </w:rPr>
              <w:t>帮助较大</w:t>
            </w:r>
          </w:p>
        </w:tc>
        <w:tc>
          <w:tcPr>
            <w:tcW w:w="1252" w:type="dxa"/>
            <w:vAlign w:val="center"/>
          </w:tcPr>
          <w:p w14:paraId="09501F3C">
            <w:pPr>
              <w:widowControl/>
              <w:spacing w:line="260" w:lineRule="exact"/>
              <w:jc w:val="center"/>
              <w:rPr>
                <w:rFonts w:cs="宋体"/>
                <w:b w:val="0"/>
                <w:bCs/>
                <w:color w:val="282828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cs="宋体"/>
                <w:b w:val="0"/>
                <w:bCs/>
                <w:color w:val="282828"/>
                <w:sz w:val="24"/>
                <w:szCs w:val="24"/>
                <w:highlight w:val="none"/>
                <w:u w:val="none"/>
              </w:rPr>
              <w:t>一般</w:t>
            </w:r>
          </w:p>
        </w:tc>
        <w:tc>
          <w:tcPr>
            <w:tcW w:w="1252" w:type="dxa"/>
            <w:vAlign w:val="center"/>
          </w:tcPr>
          <w:p w14:paraId="34794802">
            <w:pPr>
              <w:widowControl/>
              <w:spacing w:line="260" w:lineRule="exact"/>
              <w:jc w:val="center"/>
              <w:rPr>
                <w:rFonts w:cs="宋体"/>
                <w:b w:val="0"/>
                <w:bCs/>
                <w:color w:val="282828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cs="宋体"/>
                <w:b w:val="0"/>
                <w:bCs/>
                <w:color w:val="282828"/>
                <w:sz w:val="24"/>
                <w:szCs w:val="24"/>
                <w:highlight w:val="none"/>
                <w:u w:val="none"/>
              </w:rPr>
              <w:t>帮助较小</w:t>
            </w:r>
          </w:p>
        </w:tc>
        <w:tc>
          <w:tcPr>
            <w:tcW w:w="1252" w:type="dxa"/>
            <w:vAlign w:val="center"/>
          </w:tcPr>
          <w:p w14:paraId="747077B5">
            <w:pPr>
              <w:widowControl/>
              <w:spacing w:line="260" w:lineRule="exact"/>
              <w:jc w:val="center"/>
              <w:rPr>
                <w:rFonts w:cs="宋体"/>
                <w:b w:val="0"/>
                <w:bCs/>
                <w:color w:val="282828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cs="宋体"/>
                <w:b w:val="0"/>
                <w:bCs/>
                <w:color w:val="282828"/>
                <w:sz w:val="24"/>
                <w:szCs w:val="24"/>
                <w:highlight w:val="none"/>
                <w:u w:val="none"/>
              </w:rPr>
              <w:t>没有帮助</w:t>
            </w:r>
          </w:p>
        </w:tc>
      </w:tr>
      <w:tr w14:paraId="1722423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468" w:type="dxa"/>
            <w:gridSpan w:val="2"/>
            <w:vMerge w:val="continu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BA14E4">
            <w:pPr>
              <w:widowControl/>
              <w:spacing w:line="260" w:lineRule="exact"/>
              <w:jc w:val="center"/>
              <w:rPr>
                <w:rFonts w:ascii="楷体" w:hAnsi="楷体" w:eastAsia="楷体" w:cs="楷体"/>
                <w:b w:val="0"/>
                <w:bCs/>
                <w:color w:val="282828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577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2DA09E">
            <w:pPr>
              <w:widowControl/>
              <w:spacing w:line="260" w:lineRule="exact"/>
              <w:jc w:val="center"/>
              <w:rPr>
                <w:rFonts w:ascii="楷体" w:hAnsi="楷体" w:eastAsia="楷体" w:cs="楷体"/>
                <w:b w:val="0"/>
                <w:bCs/>
                <w:color w:val="282828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楷体" w:hAnsi="楷体" w:eastAsia="楷体" w:cs="楷体"/>
                <w:b w:val="0"/>
                <w:bCs/>
                <w:color w:val="282828"/>
                <w:sz w:val="24"/>
                <w:szCs w:val="24"/>
                <w:highlight w:val="none"/>
                <w:u w:val="none"/>
              </w:rPr>
              <w:t>在校期间遇到突发问题，你会首先联系辅导员吗？</w:t>
            </w:r>
          </w:p>
        </w:tc>
        <w:tc>
          <w:tcPr>
            <w:tcW w:w="125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A82B09">
            <w:pPr>
              <w:widowControl/>
              <w:spacing w:line="260" w:lineRule="exact"/>
              <w:jc w:val="center"/>
              <w:rPr>
                <w:rFonts w:cs="宋体"/>
                <w:b w:val="0"/>
                <w:bCs/>
                <w:color w:val="282828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cs="宋体"/>
                <w:b w:val="0"/>
                <w:bCs/>
                <w:color w:val="282828"/>
                <w:sz w:val="24"/>
                <w:szCs w:val="24"/>
                <w:highlight w:val="none"/>
                <w:u w:val="none"/>
              </w:rPr>
              <w:t>肯定会</w:t>
            </w:r>
          </w:p>
        </w:tc>
        <w:tc>
          <w:tcPr>
            <w:tcW w:w="1252" w:type="dxa"/>
            <w:vAlign w:val="center"/>
          </w:tcPr>
          <w:p w14:paraId="39AA5C9A">
            <w:pPr>
              <w:widowControl/>
              <w:spacing w:line="260" w:lineRule="exact"/>
              <w:jc w:val="center"/>
              <w:rPr>
                <w:rFonts w:cs="宋体"/>
                <w:b w:val="0"/>
                <w:bCs/>
                <w:color w:val="282828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cs="宋体"/>
                <w:b w:val="0"/>
                <w:bCs/>
                <w:color w:val="282828"/>
                <w:sz w:val="24"/>
                <w:szCs w:val="24"/>
                <w:highlight w:val="none"/>
                <w:u w:val="none"/>
              </w:rPr>
              <w:t>大部分情况会</w:t>
            </w:r>
          </w:p>
        </w:tc>
        <w:tc>
          <w:tcPr>
            <w:tcW w:w="1252" w:type="dxa"/>
            <w:vAlign w:val="center"/>
          </w:tcPr>
          <w:p w14:paraId="640E4E38">
            <w:pPr>
              <w:widowControl/>
              <w:spacing w:line="260" w:lineRule="exact"/>
              <w:jc w:val="center"/>
              <w:rPr>
                <w:rFonts w:cs="宋体"/>
                <w:b w:val="0"/>
                <w:bCs/>
                <w:color w:val="282828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cs="宋体"/>
                <w:b w:val="0"/>
                <w:bCs/>
                <w:color w:val="282828"/>
                <w:sz w:val="24"/>
                <w:szCs w:val="24"/>
                <w:highlight w:val="none"/>
                <w:u w:val="none"/>
              </w:rPr>
              <w:t>一般情况会</w:t>
            </w:r>
          </w:p>
        </w:tc>
        <w:tc>
          <w:tcPr>
            <w:tcW w:w="1252" w:type="dxa"/>
            <w:vAlign w:val="center"/>
          </w:tcPr>
          <w:p w14:paraId="57040D87">
            <w:pPr>
              <w:widowControl/>
              <w:spacing w:line="260" w:lineRule="exact"/>
              <w:jc w:val="center"/>
              <w:rPr>
                <w:rFonts w:cs="宋体"/>
                <w:b w:val="0"/>
                <w:bCs/>
                <w:color w:val="282828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cs="宋体"/>
                <w:b w:val="0"/>
                <w:bCs/>
                <w:color w:val="282828"/>
                <w:sz w:val="24"/>
                <w:szCs w:val="24"/>
                <w:highlight w:val="none"/>
                <w:u w:val="none"/>
              </w:rPr>
              <w:t>特殊情况会</w:t>
            </w:r>
          </w:p>
        </w:tc>
        <w:tc>
          <w:tcPr>
            <w:tcW w:w="1252" w:type="dxa"/>
            <w:vAlign w:val="center"/>
          </w:tcPr>
          <w:p w14:paraId="3D6569B7">
            <w:pPr>
              <w:widowControl/>
              <w:spacing w:line="260" w:lineRule="exact"/>
              <w:jc w:val="center"/>
              <w:rPr>
                <w:rFonts w:cs="宋体"/>
                <w:b w:val="0"/>
                <w:bCs/>
                <w:color w:val="282828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cs="宋体"/>
                <w:b w:val="0"/>
                <w:bCs/>
                <w:color w:val="282828"/>
                <w:sz w:val="24"/>
                <w:szCs w:val="24"/>
                <w:highlight w:val="none"/>
                <w:u w:val="none"/>
              </w:rPr>
              <w:t>不会</w:t>
            </w:r>
          </w:p>
        </w:tc>
      </w:tr>
      <w:tr w14:paraId="10B73D6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27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60EF5C">
            <w:pPr>
              <w:spacing w:line="260" w:lineRule="exact"/>
              <w:jc w:val="center"/>
              <w:rPr>
                <w:rFonts w:ascii="黑体" w:hAnsi="黑体" w:eastAsia="黑体" w:cs="黑体"/>
                <w:b w:val="0"/>
                <w:bCs/>
                <w:color w:val="282828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282828"/>
                <w:sz w:val="24"/>
                <w:szCs w:val="24"/>
                <w:highlight w:val="none"/>
                <w:u w:val="none"/>
              </w:rPr>
              <w:t>一级指标</w:t>
            </w:r>
          </w:p>
        </w:tc>
        <w:tc>
          <w:tcPr>
            <w:tcW w:w="119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7EBF4C">
            <w:pPr>
              <w:spacing w:line="260" w:lineRule="exact"/>
              <w:jc w:val="center"/>
              <w:rPr>
                <w:rFonts w:ascii="黑体" w:hAnsi="黑体" w:eastAsia="黑体" w:cs="黑体"/>
                <w:b w:val="0"/>
                <w:bCs/>
                <w:color w:val="282828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282828"/>
                <w:sz w:val="24"/>
                <w:szCs w:val="24"/>
                <w:highlight w:val="none"/>
                <w:u w:val="none"/>
              </w:rPr>
              <w:t>二级指标</w:t>
            </w:r>
          </w:p>
        </w:tc>
        <w:tc>
          <w:tcPr>
            <w:tcW w:w="577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C8DAF3">
            <w:pPr>
              <w:spacing w:line="260" w:lineRule="exact"/>
              <w:jc w:val="center"/>
              <w:rPr>
                <w:rFonts w:ascii="黑体" w:hAnsi="黑体" w:eastAsia="黑体" w:cs="黑体"/>
                <w:b w:val="0"/>
                <w:bCs/>
                <w:color w:val="282828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282828"/>
                <w:sz w:val="24"/>
                <w:szCs w:val="24"/>
                <w:highlight w:val="none"/>
                <w:u w:val="none"/>
              </w:rPr>
              <w:t>三级指标</w:t>
            </w:r>
          </w:p>
        </w:tc>
        <w:tc>
          <w:tcPr>
            <w:tcW w:w="125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25C66E">
            <w:pPr>
              <w:spacing w:line="260" w:lineRule="exact"/>
              <w:jc w:val="center"/>
              <w:rPr>
                <w:rFonts w:ascii="黑体" w:hAnsi="黑体" w:eastAsia="黑体" w:cs="黑体"/>
                <w:b w:val="0"/>
                <w:bCs/>
                <w:color w:val="282828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282828"/>
                <w:sz w:val="24"/>
                <w:szCs w:val="24"/>
                <w:highlight w:val="none"/>
                <w:u w:val="none"/>
              </w:rPr>
              <w:t>得分：</w:t>
            </w:r>
            <w:r>
              <w:rPr>
                <w:rFonts w:ascii="黑体" w:hAnsi="黑体" w:eastAsia="黑体" w:cs="黑体"/>
                <w:b w:val="0"/>
                <w:bCs/>
                <w:color w:val="282828"/>
                <w:sz w:val="24"/>
                <w:szCs w:val="24"/>
                <w:highlight w:val="none"/>
                <w:u w:val="none"/>
              </w:rPr>
              <w:t>5</w:t>
            </w:r>
          </w:p>
        </w:tc>
        <w:tc>
          <w:tcPr>
            <w:tcW w:w="1252" w:type="dxa"/>
            <w:vAlign w:val="center"/>
          </w:tcPr>
          <w:p w14:paraId="518186C2">
            <w:pPr>
              <w:spacing w:line="260" w:lineRule="exact"/>
              <w:jc w:val="center"/>
              <w:rPr>
                <w:rFonts w:ascii="黑体" w:hAnsi="黑体" w:eastAsia="黑体" w:cs="黑体"/>
                <w:b w:val="0"/>
                <w:bCs/>
                <w:color w:val="282828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282828"/>
                <w:sz w:val="24"/>
                <w:szCs w:val="24"/>
                <w:highlight w:val="none"/>
                <w:u w:val="none"/>
              </w:rPr>
              <w:t>得分：</w:t>
            </w:r>
            <w:r>
              <w:rPr>
                <w:rFonts w:ascii="黑体" w:hAnsi="黑体" w:eastAsia="黑体" w:cs="黑体"/>
                <w:b w:val="0"/>
                <w:bCs/>
                <w:color w:val="282828"/>
                <w:sz w:val="24"/>
                <w:szCs w:val="24"/>
                <w:highlight w:val="none"/>
                <w:u w:val="none"/>
              </w:rPr>
              <w:t>4</w:t>
            </w:r>
          </w:p>
        </w:tc>
        <w:tc>
          <w:tcPr>
            <w:tcW w:w="1252" w:type="dxa"/>
            <w:vAlign w:val="center"/>
          </w:tcPr>
          <w:p w14:paraId="1E3C7816">
            <w:pPr>
              <w:spacing w:line="260" w:lineRule="exact"/>
              <w:jc w:val="center"/>
              <w:rPr>
                <w:rFonts w:ascii="黑体" w:hAnsi="黑体" w:eastAsia="黑体" w:cs="黑体"/>
                <w:b w:val="0"/>
                <w:bCs/>
                <w:color w:val="282828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282828"/>
                <w:sz w:val="24"/>
                <w:szCs w:val="24"/>
                <w:highlight w:val="none"/>
                <w:u w:val="none"/>
              </w:rPr>
              <w:t>得分：</w:t>
            </w:r>
            <w:r>
              <w:rPr>
                <w:rFonts w:ascii="黑体" w:hAnsi="黑体" w:eastAsia="黑体" w:cs="黑体"/>
                <w:b w:val="0"/>
                <w:bCs/>
                <w:color w:val="282828"/>
                <w:sz w:val="24"/>
                <w:szCs w:val="24"/>
                <w:highlight w:val="none"/>
                <w:u w:val="none"/>
              </w:rPr>
              <w:t>3</w:t>
            </w:r>
          </w:p>
        </w:tc>
        <w:tc>
          <w:tcPr>
            <w:tcW w:w="1252" w:type="dxa"/>
            <w:vAlign w:val="center"/>
          </w:tcPr>
          <w:p w14:paraId="58592530">
            <w:pPr>
              <w:spacing w:line="260" w:lineRule="exact"/>
              <w:jc w:val="center"/>
              <w:rPr>
                <w:rFonts w:ascii="黑体" w:hAnsi="黑体" w:eastAsia="黑体" w:cs="黑体"/>
                <w:b w:val="0"/>
                <w:bCs/>
                <w:color w:val="282828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282828"/>
                <w:sz w:val="24"/>
                <w:szCs w:val="24"/>
                <w:highlight w:val="none"/>
                <w:u w:val="none"/>
              </w:rPr>
              <w:t>得分：</w:t>
            </w:r>
            <w:r>
              <w:rPr>
                <w:rFonts w:ascii="黑体" w:hAnsi="黑体" w:eastAsia="黑体" w:cs="黑体"/>
                <w:b w:val="0"/>
                <w:bCs/>
                <w:color w:val="282828"/>
                <w:sz w:val="24"/>
                <w:szCs w:val="24"/>
                <w:highlight w:val="none"/>
                <w:u w:val="none"/>
              </w:rPr>
              <w:t>2</w:t>
            </w:r>
          </w:p>
        </w:tc>
        <w:tc>
          <w:tcPr>
            <w:tcW w:w="1252" w:type="dxa"/>
            <w:vAlign w:val="center"/>
          </w:tcPr>
          <w:p w14:paraId="077AA646">
            <w:pPr>
              <w:spacing w:line="260" w:lineRule="exact"/>
              <w:jc w:val="center"/>
              <w:rPr>
                <w:rFonts w:ascii="黑体" w:hAnsi="黑体" w:eastAsia="黑体" w:cs="黑体"/>
                <w:b w:val="0"/>
                <w:bCs/>
                <w:color w:val="282828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282828"/>
                <w:sz w:val="24"/>
                <w:szCs w:val="24"/>
                <w:highlight w:val="none"/>
                <w:u w:val="none"/>
              </w:rPr>
              <w:t>得分：</w:t>
            </w:r>
            <w:r>
              <w:rPr>
                <w:rFonts w:ascii="黑体" w:hAnsi="黑体" w:eastAsia="黑体" w:cs="黑体"/>
                <w:b w:val="0"/>
                <w:bCs/>
                <w:color w:val="282828"/>
                <w:sz w:val="24"/>
                <w:szCs w:val="24"/>
                <w:highlight w:val="none"/>
                <w:u w:val="none"/>
              </w:rPr>
              <w:t>1</w:t>
            </w:r>
          </w:p>
        </w:tc>
      </w:tr>
      <w:tr w14:paraId="5D332B5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271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7297FB">
            <w:pPr>
              <w:widowControl/>
              <w:spacing w:line="260" w:lineRule="exact"/>
              <w:jc w:val="center"/>
              <w:rPr>
                <w:rFonts w:ascii="楷体" w:hAnsi="楷体" w:eastAsia="楷体" w:cs="楷体"/>
                <w:b w:val="0"/>
                <w:bCs/>
                <w:color w:val="282828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楷体" w:hAnsi="楷体" w:eastAsia="楷体" w:cs="楷体"/>
                <w:b w:val="0"/>
                <w:bCs/>
                <w:color w:val="282828"/>
                <w:sz w:val="24"/>
                <w:szCs w:val="24"/>
                <w:highlight w:val="none"/>
                <w:u w:val="none"/>
              </w:rPr>
              <w:t>育人情怀评价（2</w:t>
            </w:r>
            <w:r>
              <w:rPr>
                <w:rFonts w:ascii="楷体" w:hAnsi="楷体" w:eastAsia="楷体" w:cs="楷体"/>
                <w:b w:val="0"/>
                <w:bCs/>
                <w:color w:val="282828"/>
                <w:sz w:val="24"/>
                <w:szCs w:val="24"/>
                <w:highlight w:val="none"/>
                <w:u w:val="none"/>
              </w:rPr>
              <w:t>0</w:t>
            </w:r>
            <w:r>
              <w:rPr>
                <w:rFonts w:hint="eastAsia" w:ascii="楷体" w:hAnsi="楷体" w:eastAsia="楷体" w:cs="楷体"/>
                <w:b w:val="0"/>
                <w:bCs/>
                <w:color w:val="282828"/>
                <w:sz w:val="24"/>
                <w:szCs w:val="24"/>
                <w:highlight w:val="none"/>
                <w:u w:val="none"/>
              </w:rPr>
              <w:t>分）</w:t>
            </w:r>
          </w:p>
        </w:tc>
        <w:tc>
          <w:tcPr>
            <w:tcW w:w="119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3FE262">
            <w:pPr>
              <w:widowControl/>
              <w:spacing w:line="260" w:lineRule="exact"/>
              <w:jc w:val="center"/>
              <w:rPr>
                <w:rFonts w:ascii="楷体" w:hAnsi="楷体" w:eastAsia="楷体" w:cs="楷体"/>
                <w:b w:val="0"/>
                <w:bCs/>
                <w:color w:val="282828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楷体" w:hAnsi="楷体" w:eastAsia="楷体" w:cs="楷体"/>
                <w:b w:val="0"/>
                <w:bCs/>
                <w:color w:val="282828"/>
                <w:sz w:val="24"/>
                <w:szCs w:val="24"/>
                <w:highlight w:val="none"/>
                <w:u w:val="none"/>
              </w:rPr>
              <w:t>敬业态度</w:t>
            </w:r>
          </w:p>
        </w:tc>
        <w:tc>
          <w:tcPr>
            <w:tcW w:w="577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2236C1">
            <w:pPr>
              <w:widowControl/>
              <w:spacing w:line="260" w:lineRule="exact"/>
              <w:jc w:val="center"/>
              <w:rPr>
                <w:rFonts w:ascii="楷体" w:hAnsi="楷体" w:eastAsia="楷体" w:cs="楷体"/>
                <w:b w:val="0"/>
                <w:bCs/>
                <w:color w:val="282828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楷体" w:hAnsi="楷体" w:eastAsia="楷体" w:cs="楷体"/>
                <w:b w:val="0"/>
                <w:bCs/>
                <w:color w:val="282828"/>
                <w:sz w:val="24"/>
                <w:szCs w:val="24"/>
                <w:highlight w:val="none"/>
                <w:u w:val="none"/>
              </w:rPr>
              <w:t>你的辅导员是否热爱辅导员工作，关爱班级学生？</w:t>
            </w:r>
          </w:p>
        </w:tc>
        <w:tc>
          <w:tcPr>
            <w:tcW w:w="125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621DAD">
            <w:pPr>
              <w:widowControl/>
              <w:spacing w:line="260" w:lineRule="exact"/>
              <w:jc w:val="center"/>
              <w:rPr>
                <w:rFonts w:cs="宋体"/>
                <w:b w:val="0"/>
                <w:bCs/>
                <w:color w:val="282828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cs="宋体"/>
                <w:b w:val="0"/>
                <w:bCs/>
                <w:color w:val="282828"/>
                <w:sz w:val="24"/>
                <w:szCs w:val="24"/>
                <w:highlight w:val="none"/>
                <w:u w:val="none"/>
              </w:rPr>
              <w:t>非常热爱</w:t>
            </w:r>
          </w:p>
        </w:tc>
        <w:tc>
          <w:tcPr>
            <w:tcW w:w="1252" w:type="dxa"/>
            <w:vAlign w:val="center"/>
          </w:tcPr>
          <w:p w14:paraId="36E93D04">
            <w:pPr>
              <w:widowControl/>
              <w:spacing w:line="260" w:lineRule="exact"/>
              <w:jc w:val="center"/>
              <w:rPr>
                <w:rFonts w:cs="宋体"/>
                <w:b w:val="0"/>
                <w:bCs/>
                <w:color w:val="282828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cs="宋体"/>
                <w:b w:val="0"/>
                <w:bCs/>
                <w:color w:val="282828"/>
                <w:sz w:val="24"/>
                <w:szCs w:val="24"/>
                <w:highlight w:val="none"/>
                <w:u w:val="none"/>
              </w:rPr>
              <w:t>比较热爱</w:t>
            </w:r>
          </w:p>
        </w:tc>
        <w:tc>
          <w:tcPr>
            <w:tcW w:w="1252" w:type="dxa"/>
            <w:vAlign w:val="center"/>
          </w:tcPr>
          <w:p w14:paraId="7455ED5A">
            <w:pPr>
              <w:widowControl/>
              <w:spacing w:line="260" w:lineRule="exact"/>
              <w:jc w:val="center"/>
              <w:rPr>
                <w:rFonts w:cs="宋体"/>
                <w:b w:val="0"/>
                <w:bCs/>
                <w:color w:val="282828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cs="宋体"/>
                <w:b w:val="0"/>
                <w:bCs/>
                <w:color w:val="282828"/>
                <w:sz w:val="24"/>
                <w:szCs w:val="24"/>
                <w:highlight w:val="none"/>
                <w:u w:val="none"/>
              </w:rPr>
              <w:t>一般</w:t>
            </w:r>
          </w:p>
        </w:tc>
        <w:tc>
          <w:tcPr>
            <w:tcW w:w="1252" w:type="dxa"/>
            <w:vAlign w:val="center"/>
          </w:tcPr>
          <w:p w14:paraId="24F05EF4">
            <w:pPr>
              <w:widowControl/>
              <w:spacing w:line="260" w:lineRule="exact"/>
              <w:jc w:val="center"/>
              <w:rPr>
                <w:rFonts w:cs="宋体"/>
                <w:b w:val="0"/>
                <w:bCs/>
                <w:color w:val="282828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cs="宋体"/>
                <w:b w:val="0"/>
                <w:bCs/>
                <w:color w:val="282828"/>
                <w:sz w:val="24"/>
                <w:szCs w:val="24"/>
                <w:highlight w:val="none"/>
                <w:u w:val="none"/>
              </w:rPr>
              <w:t>不太热爱</w:t>
            </w:r>
          </w:p>
        </w:tc>
        <w:tc>
          <w:tcPr>
            <w:tcW w:w="1252" w:type="dxa"/>
            <w:vAlign w:val="center"/>
          </w:tcPr>
          <w:p w14:paraId="7ED8F952">
            <w:pPr>
              <w:widowControl/>
              <w:spacing w:line="260" w:lineRule="exact"/>
              <w:jc w:val="center"/>
              <w:rPr>
                <w:rFonts w:cs="宋体"/>
                <w:b w:val="0"/>
                <w:bCs/>
                <w:color w:val="282828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cs="宋体"/>
                <w:b w:val="0"/>
                <w:bCs/>
                <w:color w:val="282828"/>
                <w:sz w:val="24"/>
                <w:szCs w:val="24"/>
                <w:highlight w:val="none"/>
                <w:u w:val="none"/>
              </w:rPr>
              <w:t>完全不热爱</w:t>
            </w:r>
          </w:p>
        </w:tc>
      </w:tr>
      <w:tr w14:paraId="4192161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271" w:type="dxa"/>
            <w:vMerge w:val="continue"/>
            <w:vAlign w:val="center"/>
          </w:tcPr>
          <w:p w14:paraId="46948390">
            <w:pPr>
              <w:widowControl/>
              <w:spacing w:line="260" w:lineRule="exact"/>
              <w:jc w:val="center"/>
              <w:rPr>
                <w:rFonts w:ascii="楷体" w:hAnsi="楷体" w:eastAsia="楷体" w:cs="楷体"/>
                <w:b w:val="0"/>
                <w:bCs/>
                <w:color w:val="282828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19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27306F">
            <w:pPr>
              <w:widowControl/>
              <w:spacing w:line="260" w:lineRule="exact"/>
              <w:ind w:left="-110" w:leftChars="-50" w:right="-110" w:rightChars="-50"/>
              <w:jc w:val="center"/>
              <w:rPr>
                <w:rFonts w:ascii="楷体" w:hAnsi="楷体" w:eastAsia="楷体" w:cs="楷体"/>
                <w:b w:val="0"/>
                <w:bCs/>
                <w:color w:val="282828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楷体" w:hAnsi="楷体" w:eastAsia="楷体" w:cs="楷体"/>
                <w:b w:val="0"/>
                <w:bCs/>
                <w:color w:val="282828"/>
                <w:sz w:val="24"/>
                <w:szCs w:val="24"/>
                <w:highlight w:val="none"/>
                <w:u w:val="none"/>
              </w:rPr>
              <w:t>宿舍走访</w:t>
            </w:r>
          </w:p>
        </w:tc>
        <w:tc>
          <w:tcPr>
            <w:tcW w:w="577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BDCDF8">
            <w:pPr>
              <w:widowControl/>
              <w:spacing w:line="260" w:lineRule="exact"/>
              <w:jc w:val="center"/>
              <w:rPr>
                <w:rFonts w:ascii="楷体" w:hAnsi="楷体" w:eastAsia="楷体" w:cs="楷体"/>
                <w:b w:val="0"/>
                <w:bCs/>
                <w:color w:val="282828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楷体" w:hAnsi="楷体" w:eastAsia="楷体" w:cs="楷体"/>
                <w:b w:val="0"/>
                <w:bCs/>
                <w:color w:val="282828"/>
                <w:sz w:val="24"/>
                <w:szCs w:val="24"/>
                <w:highlight w:val="none"/>
                <w:u w:val="none"/>
              </w:rPr>
              <w:t>你的辅导员走访宿舍次数多吗？</w:t>
            </w:r>
          </w:p>
        </w:tc>
        <w:tc>
          <w:tcPr>
            <w:tcW w:w="125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952285">
            <w:pPr>
              <w:widowControl/>
              <w:spacing w:line="260" w:lineRule="exact"/>
              <w:jc w:val="center"/>
              <w:rPr>
                <w:rFonts w:cs="宋体"/>
                <w:b w:val="0"/>
                <w:bCs/>
                <w:color w:val="282828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cs="宋体"/>
                <w:b w:val="0"/>
                <w:bCs/>
                <w:color w:val="282828"/>
                <w:sz w:val="24"/>
                <w:szCs w:val="24"/>
                <w:highlight w:val="none"/>
                <w:u w:val="none"/>
              </w:rPr>
              <w:t>非常多</w:t>
            </w:r>
          </w:p>
        </w:tc>
        <w:tc>
          <w:tcPr>
            <w:tcW w:w="1252" w:type="dxa"/>
            <w:vAlign w:val="center"/>
          </w:tcPr>
          <w:p w14:paraId="52088AB9">
            <w:pPr>
              <w:widowControl/>
              <w:spacing w:line="260" w:lineRule="exact"/>
              <w:jc w:val="center"/>
              <w:rPr>
                <w:rFonts w:cs="宋体"/>
                <w:b w:val="0"/>
                <w:bCs/>
                <w:color w:val="282828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cs="宋体"/>
                <w:b w:val="0"/>
                <w:bCs/>
                <w:color w:val="282828"/>
                <w:sz w:val="24"/>
                <w:szCs w:val="24"/>
                <w:highlight w:val="none"/>
                <w:u w:val="none"/>
              </w:rPr>
              <w:t>比较多</w:t>
            </w:r>
          </w:p>
        </w:tc>
        <w:tc>
          <w:tcPr>
            <w:tcW w:w="1252" w:type="dxa"/>
            <w:vAlign w:val="center"/>
          </w:tcPr>
          <w:p w14:paraId="5DFD761C">
            <w:pPr>
              <w:widowControl/>
              <w:spacing w:line="260" w:lineRule="exact"/>
              <w:jc w:val="center"/>
              <w:rPr>
                <w:rFonts w:cs="宋体"/>
                <w:b w:val="0"/>
                <w:bCs/>
                <w:color w:val="282828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cs="宋体"/>
                <w:b w:val="0"/>
                <w:bCs/>
                <w:color w:val="282828"/>
                <w:sz w:val="24"/>
                <w:szCs w:val="24"/>
                <w:highlight w:val="none"/>
                <w:u w:val="none"/>
              </w:rPr>
              <w:t>一般</w:t>
            </w:r>
          </w:p>
        </w:tc>
        <w:tc>
          <w:tcPr>
            <w:tcW w:w="1252" w:type="dxa"/>
            <w:vAlign w:val="center"/>
          </w:tcPr>
          <w:p w14:paraId="24A579A6">
            <w:pPr>
              <w:widowControl/>
              <w:spacing w:line="260" w:lineRule="exact"/>
              <w:jc w:val="center"/>
              <w:rPr>
                <w:rFonts w:cs="宋体"/>
                <w:b w:val="0"/>
                <w:bCs/>
                <w:color w:val="282828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cs="宋体"/>
                <w:b w:val="0"/>
                <w:bCs/>
                <w:color w:val="282828"/>
                <w:sz w:val="24"/>
                <w:szCs w:val="24"/>
                <w:highlight w:val="none"/>
                <w:u w:val="none"/>
              </w:rPr>
              <w:t>不太多</w:t>
            </w:r>
          </w:p>
        </w:tc>
        <w:tc>
          <w:tcPr>
            <w:tcW w:w="1252" w:type="dxa"/>
            <w:vAlign w:val="center"/>
          </w:tcPr>
          <w:p w14:paraId="17535996">
            <w:pPr>
              <w:widowControl/>
              <w:spacing w:line="260" w:lineRule="exact"/>
              <w:jc w:val="center"/>
              <w:rPr>
                <w:rFonts w:cs="宋体"/>
                <w:b w:val="0"/>
                <w:bCs/>
                <w:color w:val="282828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cs="宋体"/>
                <w:b w:val="0"/>
                <w:bCs/>
                <w:color w:val="282828"/>
                <w:sz w:val="24"/>
                <w:szCs w:val="24"/>
                <w:highlight w:val="none"/>
                <w:u w:val="none"/>
              </w:rPr>
              <w:t>从来不来</w:t>
            </w:r>
          </w:p>
        </w:tc>
      </w:tr>
      <w:tr w14:paraId="690FFE1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  <w:jc w:val="center"/>
        </w:trPr>
        <w:tc>
          <w:tcPr>
            <w:tcW w:w="1271" w:type="dxa"/>
            <w:vMerge w:val="continue"/>
            <w:vAlign w:val="center"/>
          </w:tcPr>
          <w:p w14:paraId="2E27DEA9">
            <w:pPr>
              <w:widowControl/>
              <w:spacing w:line="260" w:lineRule="exact"/>
              <w:jc w:val="center"/>
              <w:rPr>
                <w:rFonts w:ascii="楷体" w:hAnsi="楷体" w:eastAsia="楷体" w:cs="楷体"/>
                <w:b w:val="0"/>
                <w:bCs/>
                <w:color w:val="282828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19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E0EAC">
            <w:pPr>
              <w:widowControl/>
              <w:spacing w:line="260" w:lineRule="exact"/>
              <w:ind w:left="-110" w:leftChars="-50" w:right="-110" w:rightChars="-50"/>
              <w:jc w:val="center"/>
              <w:rPr>
                <w:rFonts w:ascii="楷体" w:hAnsi="楷体" w:eastAsia="楷体" w:cs="楷体"/>
                <w:b w:val="0"/>
                <w:bCs/>
                <w:color w:val="282828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楷体" w:hAnsi="楷体" w:eastAsia="楷体" w:cs="楷体"/>
                <w:b w:val="0"/>
                <w:bCs/>
                <w:color w:val="282828"/>
                <w:sz w:val="24"/>
                <w:szCs w:val="24"/>
                <w:highlight w:val="none"/>
                <w:u w:val="none"/>
              </w:rPr>
              <w:t>深入课堂</w:t>
            </w:r>
          </w:p>
        </w:tc>
        <w:tc>
          <w:tcPr>
            <w:tcW w:w="577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1CDA9A">
            <w:pPr>
              <w:widowControl/>
              <w:spacing w:line="260" w:lineRule="exact"/>
              <w:jc w:val="center"/>
              <w:rPr>
                <w:rFonts w:ascii="楷体" w:hAnsi="楷体" w:eastAsia="楷体" w:cs="楷体"/>
                <w:b w:val="0"/>
                <w:bCs/>
                <w:color w:val="282828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楷体" w:hAnsi="楷体" w:eastAsia="楷体" w:cs="楷体"/>
                <w:b w:val="0"/>
                <w:bCs/>
                <w:color w:val="282828"/>
                <w:sz w:val="24"/>
                <w:szCs w:val="24"/>
                <w:highlight w:val="none"/>
                <w:u w:val="none"/>
              </w:rPr>
              <w:t>你的辅导员进班听课次数多吗？</w:t>
            </w:r>
          </w:p>
        </w:tc>
        <w:tc>
          <w:tcPr>
            <w:tcW w:w="125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BD08B8">
            <w:pPr>
              <w:widowControl/>
              <w:spacing w:line="260" w:lineRule="exact"/>
              <w:jc w:val="center"/>
              <w:rPr>
                <w:rFonts w:cs="宋体"/>
                <w:b w:val="0"/>
                <w:bCs/>
                <w:color w:val="282828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cs="宋体"/>
                <w:b w:val="0"/>
                <w:bCs/>
                <w:color w:val="282828"/>
                <w:sz w:val="24"/>
                <w:szCs w:val="24"/>
                <w:highlight w:val="none"/>
                <w:u w:val="none"/>
              </w:rPr>
              <w:t>非常多</w:t>
            </w:r>
          </w:p>
        </w:tc>
        <w:tc>
          <w:tcPr>
            <w:tcW w:w="1252" w:type="dxa"/>
            <w:vAlign w:val="center"/>
          </w:tcPr>
          <w:p w14:paraId="7C03D88C">
            <w:pPr>
              <w:widowControl/>
              <w:spacing w:line="260" w:lineRule="exact"/>
              <w:jc w:val="center"/>
              <w:rPr>
                <w:rFonts w:cs="宋体"/>
                <w:b w:val="0"/>
                <w:bCs/>
                <w:color w:val="282828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cs="宋体"/>
                <w:b w:val="0"/>
                <w:bCs/>
                <w:color w:val="282828"/>
                <w:sz w:val="24"/>
                <w:szCs w:val="24"/>
                <w:highlight w:val="none"/>
                <w:u w:val="none"/>
              </w:rPr>
              <w:t>比较多</w:t>
            </w:r>
          </w:p>
        </w:tc>
        <w:tc>
          <w:tcPr>
            <w:tcW w:w="1252" w:type="dxa"/>
            <w:vAlign w:val="center"/>
          </w:tcPr>
          <w:p w14:paraId="36908377">
            <w:pPr>
              <w:widowControl/>
              <w:spacing w:line="260" w:lineRule="exact"/>
              <w:jc w:val="center"/>
              <w:rPr>
                <w:rFonts w:cs="宋体"/>
                <w:b w:val="0"/>
                <w:bCs/>
                <w:color w:val="282828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cs="宋体"/>
                <w:b w:val="0"/>
                <w:bCs/>
                <w:color w:val="282828"/>
                <w:sz w:val="24"/>
                <w:szCs w:val="24"/>
                <w:highlight w:val="none"/>
                <w:u w:val="none"/>
              </w:rPr>
              <w:t>一般</w:t>
            </w:r>
          </w:p>
        </w:tc>
        <w:tc>
          <w:tcPr>
            <w:tcW w:w="1252" w:type="dxa"/>
            <w:vAlign w:val="center"/>
          </w:tcPr>
          <w:p w14:paraId="5C935089">
            <w:pPr>
              <w:widowControl/>
              <w:spacing w:line="260" w:lineRule="exact"/>
              <w:jc w:val="center"/>
              <w:rPr>
                <w:rFonts w:cs="宋体"/>
                <w:b w:val="0"/>
                <w:bCs/>
                <w:color w:val="282828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cs="宋体"/>
                <w:b w:val="0"/>
                <w:bCs/>
                <w:color w:val="282828"/>
                <w:sz w:val="24"/>
                <w:szCs w:val="24"/>
                <w:highlight w:val="none"/>
                <w:u w:val="none"/>
              </w:rPr>
              <w:t>不太多</w:t>
            </w:r>
          </w:p>
        </w:tc>
        <w:tc>
          <w:tcPr>
            <w:tcW w:w="1252" w:type="dxa"/>
            <w:vAlign w:val="center"/>
          </w:tcPr>
          <w:p w14:paraId="3D0416A4">
            <w:pPr>
              <w:widowControl/>
              <w:spacing w:line="260" w:lineRule="exact"/>
              <w:jc w:val="center"/>
              <w:rPr>
                <w:rFonts w:cs="宋体"/>
                <w:b w:val="0"/>
                <w:bCs/>
                <w:color w:val="282828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cs="宋体"/>
                <w:b w:val="0"/>
                <w:bCs/>
                <w:color w:val="282828"/>
                <w:sz w:val="24"/>
                <w:szCs w:val="24"/>
                <w:highlight w:val="none"/>
                <w:u w:val="none"/>
              </w:rPr>
              <w:t>从来不来</w:t>
            </w:r>
          </w:p>
        </w:tc>
      </w:tr>
      <w:tr w14:paraId="1C7A32B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271" w:type="dxa"/>
            <w:vMerge w:val="continue"/>
            <w:vAlign w:val="center"/>
          </w:tcPr>
          <w:p w14:paraId="11047D04">
            <w:pPr>
              <w:widowControl/>
              <w:spacing w:line="260" w:lineRule="exact"/>
              <w:jc w:val="center"/>
              <w:rPr>
                <w:rFonts w:ascii="楷体" w:hAnsi="楷体" w:eastAsia="楷体" w:cs="楷体"/>
                <w:b w:val="0"/>
                <w:bCs/>
                <w:color w:val="282828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19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627407">
            <w:pPr>
              <w:widowControl/>
              <w:spacing w:line="260" w:lineRule="exact"/>
              <w:ind w:left="-110" w:leftChars="-50" w:right="-110" w:rightChars="-50"/>
              <w:jc w:val="center"/>
              <w:rPr>
                <w:rFonts w:ascii="楷体" w:hAnsi="楷体" w:eastAsia="楷体" w:cs="楷体"/>
                <w:b w:val="0"/>
                <w:bCs/>
                <w:color w:val="282828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楷体" w:hAnsi="楷体" w:eastAsia="楷体" w:cs="楷体"/>
                <w:b w:val="0"/>
                <w:bCs/>
                <w:color w:val="282828"/>
                <w:sz w:val="24"/>
                <w:szCs w:val="24"/>
                <w:highlight w:val="none"/>
                <w:u w:val="none"/>
              </w:rPr>
              <w:t>谈心谈话</w:t>
            </w:r>
          </w:p>
        </w:tc>
        <w:tc>
          <w:tcPr>
            <w:tcW w:w="577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81FBC0">
            <w:pPr>
              <w:widowControl/>
              <w:spacing w:line="260" w:lineRule="exact"/>
              <w:jc w:val="center"/>
              <w:rPr>
                <w:rFonts w:ascii="楷体" w:hAnsi="楷体" w:eastAsia="楷体" w:cs="楷体"/>
                <w:b w:val="0"/>
                <w:bCs/>
                <w:color w:val="282828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楷体" w:hAnsi="楷体" w:eastAsia="楷体" w:cs="楷体"/>
                <w:b w:val="0"/>
                <w:bCs/>
                <w:color w:val="282828"/>
                <w:sz w:val="24"/>
                <w:szCs w:val="24"/>
                <w:highlight w:val="none"/>
                <w:u w:val="none"/>
              </w:rPr>
              <w:t>你的辅导员和学生谈心谈话次数多吗？</w:t>
            </w:r>
          </w:p>
        </w:tc>
        <w:tc>
          <w:tcPr>
            <w:tcW w:w="125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7310C5">
            <w:pPr>
              <w:widowControl/>
              <w:spacing w:line="260" w:lineRule="exact"/>
              <w:jc w:val="center"/>
              <w:rPr>
                <w:rFonts w:cs="宋体"/>
                <w:b w:val="0"/>
                <w:bCs/>
                <w:color w:val="282828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cs="宋体"/>
                <w:b w:val="0"/>
                <w:bCs/>
                <w:color w:val="282828"/>
                <w:sz w:val="24"/>
                <w:szCs w:val="24"/>
                <w:highlight w:val="none"/>
                <w:u w:val="none"/>
              </w:rPr>
              <w:t>非常多</w:t>
            </w:r>
          </w:p>
        </w:tc>
        <w:tc>
          <w:tcPr>
            <w:tcW w:w="1252" w:type="dxa"/>
            <w:vAlign w:val="center"/>
          </w:tcPr>
          <w:p w14:paraId="4ADC3440">
            <w:pPr>
              <w:widowControl/>
              <w:spacing w:line="260" w:lineRule="exact"/>
              <w:jc w:val="center"/>
              <w:rPr>
                <w:rFonts w:cs="宋体"/>
                <w:b w:val="0"/>
                <w:bCs/>
                <w:color w:val="282828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cs="宋体"/>
                <w:b w:val="0"/>
                <w:bCs/>
                <w:color w:val="282828"/>
                <w:sz w:val="24"/>
                <w:szCs w:val="24"/>
                <w:highlight w:val="none"/>
                <w:u w:val="none"/>
              </w:rPr>
              <w:t>比较多</w:t>
            </w:r>
          </w:p>
        </w:tc>
        <w:tc>
          <w:tcPr>
            <w:tcW w:w="1252" w:type="dxa"/>
            <w:vAlign w:val="center"/>
          </w:tcPr>
          <w:p w14:paraId="57C85498">
            <w:pPr>
              <w:widowControl/>
              <w:spacing w:line="260" w:lineRule="exact"/>
              <w:jc w:val="center"/>
              <w:rPr>
                <w:rFonts w:cs="宋体"/>
                <w:b w:val="0"/>
                <w:bCs/>
                <w:color w:val="282828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cs="宋体"/>
                <w:b w:val="0"/>
                <w:bCs/>
                <w:color w:val="282828"/>
                <w:sz w:val="24"/>
                <w:szCs w:val="24"/>
                <w:highlight w:val="none"/>
                <w:u w:val="none"/>
              </w:rPr>
              <w:t>一般</w:t>
            </w:r>
          </w:p>
        </w:tc>
        <w:tc>
          <w:tcPr>
            <w:tcW w:w="1252" w:type="dxa"/>
            <w:vAlign w:val="center"/>
          </w:tcPr>
          <w:p w14:paraId="4B088BE6">
            <w:pPr>
              <w:widowControl/>
              <w:spacing w:line="260" w:lineRule="exact"/>
              <w:jc w:val="center"/>
              <w:rPr>
                <w:rFonts w:cs="宋体"/>
                <w:b w:val="0"/>
                <w:bCs/>
                <w:color w:val="282828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cs="宋体"/>
                <w:b w:val="0"/>
                <w:bCs/>
                <w:color w:val="282828"/>
                <w:sz w:val="24"/>
                <w:szCs w:val="24"/>
                <w:highlight w:val="none"/>
                <w:u w:val="none"/>
              </w:rPr>
              <w:t>不太多</w:t>
            </w:r>
          </w:p>
        </w:tc>
        <w:tc>
          <w:tcPr>
            <w:tcW w:w="1252" w:type="dxa"/>
            <w:vAlign w:val="center"/>
          </w:tcPr>
          <w:p w14:paraId="0DAD43A9">
            <w:pPr>
              <w:widowControl/>
              <w:spacing w:line="260" w:lineRule="exact"/>
              <w:jc w:val="center"/>
              <w:rPr>
                <w:rFonts w:cs="宋体"/>
                <w:b w:val="0"/>
                <w:bCs/>
                <w:color w:val="282828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cs="宋体"/>
                <w:b w:val="0"/>
                <w:bCs/>
                <w:color w:val="282828"/>
                <w:sz w:val="24"/>
                <w:szCs w:val="24"/>
                <w:highlight w:val="none"/>
                <w:u w:val="none"/>
              </w:rPr>
              <w:t>从来不来</w:t>
            </w:r>
          </w:p>
        </w:tc>
      </w:tr>
      <w:tr w14:paraId="1480010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271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56CF62">
            <w:pPr>
              <w:widowControl/>
              <w:spacing w:line="260" w:lineRule="exact"/>
              <w:jc w:val="center"/>
              <w:rPr>
                <w:rFonts w:ascii="楷体" w:hAnsi="楷体" w:eastAsia="楷体" w:cs="楷体"/>
                <w:b w:val="0"/>
                <w:bCs/>
                <w:color w:val="282828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楷体" w:hAnsi="楷体" w:eastAsia="楷体" w:cs="楷体"/>
                <w:b w:val="0"/>
                <w:bCs/>
                <w:color w:val="282828"/>
                <w:sz w:val="24"/>
                <w:szCs w:val="24"/>
                <w:highlight w:val="none"/>
                <w:u w:val="none"/>
              </w:rPr>
              <w:t>工作能力评价（2</w:t>
            </w:r>
            <w:r>
              <w:rPr>
                <w:rFonts w:ascii="楷体" w:hAnsi="楷体" w:eastAsia="楷体" w:cs="楷体"/>
                <w:b w:val="0"/>
                <w:bCs/>
                <w:color w:val="282828"/>
                <w:sz w:val="24"/>
                <w:szCs w:val="24"/>
                <w:highlight w:val="none"/>
                <w:u w:val="none"/>
              </w:rPr>
              <w:t>0</w:t>
            </w:r>
            <w:r>
              <w:rPr>
                <w:rFonts w:hint="eastAsia" w:ascii="楷体" w:hAnsi="楷体" w:eastAsia="楷体" w:cs="楷体"/>
                <w:b w:val="0"/>
                <w:bCs/>
                <w:color w:val="282828"/>
                <w:sz w:val="24"/>
                <w:szCs w:val="24"/>
                <w:highlight w:val="none"/>
                <w:u w:val="none"/>
              </w:rPr>
              <w:t>分）</w:t>
            </w:r>
          </w:p>
        </w:tc>
        <w:tc>
          <w:tcPr>
            <w:tcW w:w="119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5D36A4">
            <w:pPr>
              <w:widowControl/>
              <w:spacing w:line="260" w:lineRule="exact"/>
              <w:jc w:val="center"/>
              <w:rPr>
                <w:rFonts w:ascii="楷体" w:hAnsi="楷体" w:eastAsia="楷体" w:cs="楷体"/>
                <w:b w:val="0"/>
                <w:bCs/>
                <w:color w:val="282828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楷体" w:hAnsi="楷体" w:eastAsia="楷体" w:cs="楷体"/>
                <w:b w:val="0"/>
                <w:bCs/>
                <w:color w:val="282828"/>
                <w:sz w:val="24"/>
                <w:szCs w:val="24"/>
                <w:highlight w:val="none"/>
                <w:u w:val="none"/>
              </w:rPr>
              <w:t>思想引领</w:t>
            </w:r>
          </w:p>
        </w:tc>
        <w:tc>
          <w:tcPr>
            <w:tcW w:w="577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F22748">
            <w:pPr>
              <w:widowControl/>
              <w:spacing w:line="260" w:lineRule="exact"/>
              <w:jc w:val="center"/>
              <w:rPr>
                <w:rFonts w:ascii="楷体" w:hAnsi="楷体" w:eastAsia="楷体" w:cs="楷体"/>
                <w:b w:val="0"/>
                <w:bCs/>
                <w:color w:val="282828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楷体" w:hAnsi="楷体" w:eastAsia="楷体" w:cs="楷体"/>
                <w:b w:val="0"/>
                <w:bCs/>
                <w:color w:val="282828"/>
                <w:sz w:val="24"/>
                <w:szCs w:val="24"/>
                <w:highlight w:val="none"/>
                <w:u w:val="none"/>
              </w:rPr>
              <w:t>你的辅导员能否结合形势政策，定期召开思想政治教育主题班会？</w:t>
            </w:r>
          </w:p>
        </w:tc>
        <w:tc>
          <w:tcPr>
            <w:tcW w:w="125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BF4B84">
            <w:pPr>
              <w:widowControl/>
              <w:spacing w:line="260" w:lineRule="exact"/>
              <w:jc w:val="center"/>
              <w:rPr>
                <w:rFonts w:cs="宋体"/>
                <w:b w:val="0"/>
                <w:bCs/>
                <w:color w:val="282828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cs="宋体"/>
                <w:b w:val="0"/>
                <w:bCs/>
                <w:color w:val="282828"/>
                <w:sz w:val="24"/>
                <w:szCs w:val="24"/>
                <w:highlight w:val="none"/>
                <w:u w:val="none"/>
              </w:rPr>
              <w:t>非常多</w:t>
            </w:r>
          </w:p>
        </w:tc>
        <w:tc>
          <w:tcPr>
            <w:tcW w:w="1252" w:type="dxa"/>
            <w:vAlign w:val="center"/>
          </w:tcPr>
          <w:p w14:paraId="20EBBC31">
            <w:pPr>
              <w:widowControl/>
              <w:spacing w:line="260" w:lineRule="exact"/>
              <w:jc w:val="center"/>
              <w:rPr>
                <w:rFonts w:cs="宋体"/>
                <w:b w:val="0"/>
                <w:bCs/>
                <w:color w:val="282828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cs="宋体"/>
                <w:b w:val="0"/>
                <w:bCs/>
                <w:color w:val="282828"/>
                <w:sz w:val="24"/>
                <w:szCs w:val="24"/>
                <w:highlight w:val="none"/>
                <w:u w:val="none"/>
              </w:rPr>
              <w:t>比较多</w:t>
            </w:r>
          </w:p>
        </w:tc>
        <w:tc>
          <w:tcPr>
            <w:tcW w:w="1252" w:type="dxa"/>
            <w:vAlign w:val="center"/>
          </w:tcPr>
          <w:p w14:paraId="5F20A86D">
            <w:pPr>
              <w:widowControl/>
              <w:spacing w:line="260" w:lineRule="exact"/>
              <w:jc w:val="center"/>
              <w:rPr>
                <w:rFonts w:cs="宋体"/>
                <w:b w:val="0"/>
                <w:bCs/>
                <w:color w:val="282828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cs="宋体"/>
                <w:b w:val="0"/>
                <w:bCs/>
                <w:color w:val="282828"/>
                <w:sz w:val="24"/>
                <w:szCs w:val="24"/>
                <w:highlight w:val="none"/>
                <w:u w:val="none"/>
              </w:rPr>
              <w:t>一般</w:t>
            </w:r>
          </w:p>
        </w:tc>
        <w:tc>
          <w:tcPr>
            <w:tcW w:w="1252" w:type="dxa"/>
            <w:vAlign w:val="center"/>
          </w:tcPr>
          <w:p w14:paraId="178A756D">
            <w:pPr>
              <w:widowControl/>
              <w:spacing w:line="260" w:lineRule="exact"/>
              <w:jc w:val="center"/>
              <w:rPr>
                <w:rFonts w:cs="宋体"/>
                <w:b w:val="0"/>
                <w:bCs/>
                <w:color w:val="282828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cs="宋体"/>
                <w:b w:val="0"/>
                <w:bCs/>
                <w:color w:val="282828"/>
                <w:sz w:val="24"/>
                <w:szCs w:val="24"/>
                <w:highlight w:val="none"/>
                <w:u w:val="none"/>
              </w:rPr>
              <w:t>较少</w:t>
            </w:r>
          </w:p>
        </w:tc>
        <w:tc>
          <w:tcPr>
            <w:tcW w:w="1252" w:type="dxa"/>
            <w:vAlign w:val="center"/>
          </w:tcPr>
          <w:p w14:paraId="6E997ED3">
            <w:pPr>
              <w:widowControl/>
              <w:spacing w:line="260" w:lineRule="exact"/>
              <w:jc w:val="center"/>
              <w:rPr>
                <w:rFonts w:cs="宋体"/>
                <w:b w:val="0"/>
                <w:bCs/>
                <w:color w:val="282828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cs="宋体"/>
                <w:b w:val="0"/>
                <w:bCs/>
                <w:color w:val="282828"/>
                <w:sz w:val="24"/>
                <w:szCs w:val="24"/>
                <w:highlight w:val="none"/>
                <w:u w:val="none"/>
              </w:rPr>
              <w:t>几乎没有</w:t>
            </w:r>
          </w:p>
        </w:tc>
      </w:tr>
      <w:tr w14:paraId="561D0F0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271" w:type="dxa"/>
            <w:vMerge w:val="continue"/>
            <w:vAlign w:val="center"/>
          </w:tcPr>
          <w:p w14:paraId="50FE6B20">
            <w:pPr>
              <w:widowControl/>
              <w:spacing w:line="260" w:lineRule="exact"/>
              <w:jc w:val="center"/>
              <w:rPr>
                <w:rFonts w:ascii="楷体" w:hAnsi="楷体" w:eastAsia="楷体" w:cs="楷体"/>
                <w:b w:val="0"/>
                <w:bCs/>
                <w:color w:val="282828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19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1859D9">
            <w:pPr>
              <w:widowControl/>
              <w:spacing w:line="260" w:lineRule="exact"/>
              <w:jc w:val="center"/>
              <w:rPr>
                <w:rFonts w:ascii="楷体" w:hAnsi="楷体" w:eastAsia="楷体" w:cs="楷体"/>
                <w:b w:val="0"/>
                <w:bCs/>
                <w:color w:val="282828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楷体" w:hAnsi="楷体" w:eastAsia="楷体" w:cs="楷体"/>
                <w:b w:val="0"/>
                <w:bCs/>
                <w:color w:val="282828"/>
                <w:sz w:val="24"/>
                <w:szCs w:val="24"/>
                <w:highlight w:val="none"/>
                <w:u w:val="none"/>
              </w:rPr>
              <w:t>答疑解惑</w:t>
            </w:r>
          </w:p>
        </w:tc>
        <w:tc>
          <w:tcPr>
            <w:tcW w:w="577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AD904B">
            <w:pPr>
              <w:widowControl/>
              <w:spacing w:line="260" w:lineRule="exact"/>
              <w:jc w:val="center"/>
              <w:rPr>
                <w:rFonts w:ascii="楷体" w:hAnsi="楷体" w:eastAsia="楷体" w:cs="楷体"/>
                <w:b w:val="0"/>
                <w:bCs/>
                <w:color w:val="282828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楷体" w:hAnsi="楷体" w:eastAsia="楷体" w:cs="楷体"/>
                <w:b w:val="0"/>
                <w:bCs/>
                <w:color w:val="282828"/>
                <w:sz w:val="24"/>
                <w:szCs w:val="24"/>
                <w:highlight w:val="none"/>
                <w:u w:val="none"/>
              </w:rPr>
              <w:t>你的辅导员能否及时准确传达学校通知，并针对性解答问题？</w:t>
            </w:r>
          </w:p>
        </w:tc>
        <w:tc>
          <w:tcPr>
            <w:tcW w:w="125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9C28D7">
            <w:pPr>
              <w:widowControl/>
              <w:spacing w:line="260" w:lineRule="exact"/>
              <w:jc w:val="center"/>
              <w:rPr>
                <w:rFonts w:cs="宋体"/>
                <w:b w:val="0"/>
                <w:bCs/>
                <w:color w:val="282828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cs="宋体"/>
                <w:b w:val="0"/>
                <w:bCs/>
                <w:color w:val="282828"/>
                <w:sz w:val="24"/>
                <w:szCs w:val="24"/>
                <w:highlight w:val="none"/>
                <w:u w:val="none"/>
              </w:rPr>
              <w:t>非常及时</w:t>
            </w:r>
          </w:p>
        </w:tc>
        <w:tc>
          <w:tcPr>
            <w:tcW w:w="1252" w:type="dxa"/>
            <w:vAlign w:val="center"/>
          </w:tcPr>
          <w:p w14:paraId="42590AA1">
            <w:pPr>
              <w:widowControl/>
              <w:spacing w:line="260" w:lineRule="exact"/>
              <w:jc w:val="center"/>
              <w:rPr>
                <w:rFonts w:cs="宋体"/>
                <w:b w:val="0"/>
                <w:bCs/>
                <w:color w:val="282828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cs="宋体"/>
                <w:b w:val="0"/>
                <w:bCs/>
                <w:color w:val="282828"/>
                <w:sz w:val="24"/>
                <w:szCs w:val="24"/>
                <w:highlight w:val="none"/>
                <w:u w:val="none"/>
              </w:rPr>
              <w:t>比较及时</w:t>
            </w:r>
          </w:p>
        </w:tc>
        <w:tc>
          <w:tcPr>
            <w:tcW w:w="1252" w:type="dxa"/>
            <w:vAlign w:val="center"/>
          </w:tcPr>
          <w:p w14:paraId="0944DC8A">
            <w:pPr>
              <w:widowControl/>
              <w:spacing w:line="260" w:lineRule="exact"/>
              <w:jc w:val="center"/>
              <w:rPr>
                <w:rFonts w:cs="宋体"/>
                <w:b w:val="0"/>
                <w:bCs/>
                <w:color w:val="282828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cs="宋体"/>
                <w:b w:val="0"/>
                <w:bCs/>
                <w:color w:val="282828"/>
                <w:sz w:val="24"/>
                <w:szCs w:val="24"/>
                <w:highlight w:val="none"/>
                <w:u w:val="none"/>
              </w:rPr>
              <w:t>一般</w:t>
            </w:r>
          </w:p>
        </w:tc>
        <w:tc>
          <w:tcPr>
            <w:tcW w:w="1252" w:type="dxa"/>
            <w:vAlign w:val="center"/>
          </w:tcPr>
          <w:p w14:paraId="51FE281F">
            <w:pPr>
              <w:widowControl/>
              <w:spacing w:line="260" w:lineRule="exact"/>
              <w:jc w:val="center"/>
              <w:rPr>
                <w:rFonts w:cs="宋体"/>
                <w:b w:val="0"/>
                <w:bCs/>
                <w:color w:val="282828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cs="宋体"/>
                <w:b w:val="0"/>
                <w:bCs/>
                <w:color w:val="282828"/>
                <w:sz w:val="24"/>
                <w:szCs w:val="24"/>
                <w:highlight w:val="none"/>
                <w:u w:val="none"/>
              </w:rPr>
              <w:t>不太及时</w:t>
            </w:r>
          </w:p>
        </w:tc>
        <w:tc>
          <w:tcPr>
            <w:tcW w:w="1252" w:type="dxa"/>
            <w:vAlign w:val="center"/>
          </w:tcPr>
          <w:p w14:paraId="0561627E">
            <w:pPr>
              <w:widowControl/>
              <w:spacing w:line="260" w:lineRule="exact"/>
              <w:jc w:val="center"/>
              <w:rPr>
                <w:rFonts w:cs="宋体"/>
                <w:b w:val="0"/>
                <w:bCs/>
                <w:color w:val="282828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cs="宋体"/>
                <w:b w:val="0"/>
                <w:bCs/>
                <w:color w:val="282828"/>
                <w:sz w:val="24"/>
                <w:szCs w:val="24"/>
                <w:highlight w:val="none"/>
                <w:u w:val="none"/>
              </w:rPr>
              <w:t>不及时</w:t>
            </w:r>
          </w:p>
        </w:tc>
      </w:tr>
      <w:tr w14:paraId="2AB62D3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271" w:type="dxa"/>
            <w:vMerge w:val="continue"/>
            <w:vAlign w:val="center"/>
          </w:tcPr>
          <w:p w14:paraId="54C284AE">
            <w:pPr>
              <w:widowControl/>
              <w:spacing w:line="260" w:lineRule="exact"/>
              <w:jc w:val="center"/>
              <w:rPr>
                <w:rFonts w:ascii="楷体" w:hAnsi="楷体" w:eastAsia="楷体" w:cs="楷体"/>
                <w:b w:val="0"/>
                <w:bCs/>
                <w:color w:val="282828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19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E6954B">
            <w:pPr>
              <w:widowControl/>
              <w:spacing w:line="260" w:lineRule="exact"/>
              <w:jc w:val="center"/>
              <w:rPr>
                <w:rFonts w:ascii="楷体" w:hAnsi="楷体" w:eastAsia="楷体" w:cs="楷体"/>
                <w:b w:val="0"/>
                <w:bCs/>
                <w:color w:val="282828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楷体" w:hAnsi="楷体" w:eastAsia="楷体" w:cs="楷体"/>
                <w:b w:val="0"/>
                <w:bCs/>
                <w:color w:val="282828"/>
                <w:sz w:val="24"/>
                <w:szCs w:val="24"/>
                <w:highlight w:val="none"/>
                <w:u w:val="none"/>
              </w:rPr>
              <w:t>上传下达</w:t>
            </w:r>
          </w:p>
        </w:tc>
        <w:tc>
          <w:tcPr>
            <w:tcW w:w="577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409BA2">
            <w:pPr>
              <w:widowControl/>
              <w:spacing w:line="260" w:lineRule="exact"/>
              <w:jc w:val="center"/>
              <w:rPr>
                <w:rFonts w:ascii="楷体" w:hAnsi="楷体" w:eastAsia="楷体" w:cs="楷体"/>
                <w:b w:val="0"/>
                <w:bCs/>
                <w:color w:val="282828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楷体" w:hAnsi="楷体" w:eastAsia="楷体" w:cs="楷体"/>
                <w:b w:val="0"/>
                <w:bCs/>
                <w:color w:val="282828"/>
                <w:sz w:val="24"/>
                <w:szCs w:val="24"/>
                <w:highlight w:val="none"/>
                <w:u w:val="none"/>
              </w:rPr>
              <w:t>你的辅导员的办事效率高吗？</w:t>
            </w:r>
          </w:p>
        </w:tc>
        <w:tc>
          <w:tcPr>
            <w:tcW w:w="125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39CE1D">
            <w:pPr>
              <w:widowControl/>
              <w:spacing w:line="260" w:lineRule="exact"/>
              <w:jc w:val="center"/>
              <w:rPr>
                <w:rFonts w:cs="宋体"/>
                <w:b w:val="0"/>
                <w:bCs/>
                <w:color w:val="282828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cs="宋体"/>
                <w:b w:val="0"/>
                <w:bCs/>
                <w:color w:val="282828"/>
                <w:sz w:val="24"/>
                <w:szCs w:val="24"/>
                <w:highlight w:val="none"/>
                <w:u w:val="none"/>
              </w:rPr>
              <w:t>非常高</w:t>
            </w:r>
          </w:p>
        </w:tc>
        <w:tc>
          <w:tcPr>
            <w:tcW w:w="1252" w:type="dxa"/>
            <w:vAlign w:val="center"/>
          </w:tcPr>
          <w:p w14:paraId="3876F129">
            <w:pPr>
              <w:widowControl/>
              <w:spacing w:line="260" w:lineRule="exact"/>
              <w:jc w:val="center"/>
              <w:rPr>
                <w:rFonts w:cs="宋体"/>
                <w:b w:val="0"/>
                <w:bCs/>
                <w:color w:val="282828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cs="宋体"/>
                <w:b w:val="0"/>
                <w:bCs/>
                <w:color w:val="282828"/>
                <w:sz w:val="24"/>
                <w:szCs w:val="24"/>
                <w:highlight w:val="none"/>
                <w:u w:val="none"/>
              </w:rPr>
              <w:t>比较高</w:t>
            </w:r>
          </w:p>
        </w:tc>
        <w:tc>
          <w:tcPr>
            <w:tcW w:w="1252" w:type="dxa"/>
            <w:vAlign w:val="center"/>
          </w:tcPr>
          <w:p w14:paraId="3E680A12">
            <w:pPr>
              <w:widowControl/>
              <w:spacing w:line="260" w:lineRule="exact"/>
              <w:jc w:val="center"/>
              <w:rPr>
                <w:rFonts w:cs="宋体"/>
                <w:b w:val="0"/>
                <w:bCs/>
                <w:color w:val="282828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cs="宋体"/>
                <w:b w:val="0"/>
                <w:bCs/>
                <w:color w:val="282828"/>
                <w:sz w:val="24"/>
                <w:szCs w:val="24"/>
                <w:highlight w:val="none"/>
                <w:u w:val="none"/>
              </w:rPr>
              <w:t>一般</w:t>
            </w:r>
          </w:p>
        </w:tc>
        <w:tc>
          <w:tcPr>
            <w:tcW w:w="1252" w:type="dxa"/>
            <w:vAlign w:val="center"/>
          </w:tcPr>
          <w:p w14:paraId="1ACD45F4">
            <w:pPr>
              <w:widowControl/>
              <w:spacing w:line="260" w:lineRule="exact"/>
              <w:jc w:val="center"/>
              <w:rPr>
                <w:rFonts w:cs="宋体"/>
                <w:b w:val="0"/>
                <w:bCs/>
                <w:color w:val="282828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cs="宋体"/>
                <w:b w:val="0"/>
                <w:bCs/>
                <w:color w:val="282828"/>
                <w:sz w:val="24"/>
                <w:szCs w:val="24"/>
                <w:highlight w:val="none"/>
                <w:u w:val="none"/>
              </w:rPr>
              <w:t>较差</w:t>
            </w:r>
          </w:p>
        </w:tc>
        <w:tc>
          <w:tcPr>
            <w:tcW w:w="1252" w:type="dxa"/>
            <w:vAlign w:val="center"/>
          </w:tcPr>
          <w:p w14:paraId="07C2F2D4">
            <w:pPr>
              <w:widowControl/>
              <w:spacing w:line="260" w:lineRule="exact"/>
              <w:jc w:val="center"/>
              <w:rPr>
                <w:rFonts w:cs="宋体"/>
                <w:b w:val="0"/>
                <w:bCs/>
                <w:color w:val="282828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cs="宋体"/>
                <w:b w:val="0"/>
                <w:bCs/>
                <w:color w:val="282828"/>
                <w:sz w:val="24"/>
                <w:szCs w:val="24"/>
                <w:highlight w:val="none"/>
                <w:u w:val="none"/>
              </w:rPr>
              <w:t>很差</w:t>
            </w:r>
          </w:p>
        </w:tc>
      </w:tr>
      <w:tr w14:paraId="6E757CF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271" w:type="dxa"/>
            <w:vMerge w:val="continue"/>
            <w:vAlign w:val="center"/>
          </w:tcPr>
          <w:p w14:paraId="71A4971D">
            <w:pPr>
              <w:widowControl/>
              <w:spacing w:line="260" w:lineRule="exact"/>
              <w:jc w:val="center"/>
              <w:rPr>
                <w:rFonts w:ascii="楷体" w:hAnsi="楷体" w:eastAsia="楷体" w:cs="楷体"/>
                <w:b w:val="0"/>
                <w:bCs/>
                <w:color w:val="282828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19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D58DA4">
            <w:pPr>
              <w:widowControl/>
              <w:spacing w:line="260" w:lineRule="exact"/>
              <w:ind w:left="-110" w:leftChars="-50" w:right="-110" w:rightChars="-50"/>
              <w:jc w:val="center"/>
              <w:rPr>
                <w:rFonts w:ascii="楷体" w:hAnsi="楷体" w:eastAsia="楷体" w:cs="楷体"/>
                <w:b w:val="0"/>
                <w:bCs/>
                <w:color w:val="282828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楷体" w:hAnsi="楷体" w:eastAsia="楷体" w:cs="楷体"/>
                <w:b w:val="0"/>
                <w:bCs/>
                <w:color w:val="282828"/>
                <w:sz w:val="24"/>
                <w:szCs w:val="24"/>
                <w:highlight w:val="none"/>
                <w:u w:val="none"/>
              </w:rPr>
              <w:t>事务处理</w:t>
            </w:r>
          </w:p>
        </w:tc>
        <w:tc>
          <w:tcPr>
            <w:tcW w:w="577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2AAA14">
            <w:pPr>
              <w:widowControl/>
              <w:spacing w:line="260" w:lineRule="exact"/>
              <w:jc w:val="center"/>
              <w:rPr>
                <w:rFonts w:ascii="楷体" w:hAnsi="楷体" w:eastAsia="楷体" w:cs="楷体"/>
                <w:b w:val="0"/>
                <w:bCs/>
                <w:color w:val="282828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楷体" w:hAnsi="楷体" w:eastAsia="楷体" w:cs="楷体"/>
                <w:b w:val="0"/>
                <w:bCs/>
                <w:color w:val="282828"/>
                <w:sz w:val="24"/>
                <w:szCs w:val="24"/>
                <w:highlight w:val="none"/>
                <w:u w:val="none"/>
              </w:rPr>
              <w:t>你的辅导员在处理班级事务时是否具有领导能力？</w:t>
            </w:r>
          </w:p>
        </w:tc>
        <w:tc>
          <w:tcPr>
            <w:tcW w:w="125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8807A1">
            <w:pPr>
              <w:widowControl/>
              <w:spacing w:line="260" w:lineRule="exact"/>
              <w:jc w:val="center"/>
              <w:rPr>
                <w:rFonts w:cs="宋体"/>
                <w:b w:val="0"/>
                <w:bCs/>
                <w:color w:val="282828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cs="宋体"/>
                <w:b w:val="0"/>
                <w:bCs/>
                <w:color w:val="282828"/>
                <w:sz w:val="24"/>
                <w:szCs w:val="24"/>
                <w:highlight w:val="none"/>
                <w:u w:val="none"/>
              </w:rPr>
              <w:t>非常强</w:t>
            </w:r>
          </w:p>
        </w:tc>
        <w:tc>
          <w:tcPr>
            <w:tcW w:w="1252" w:type="dxa"/>
            <w:vAlign w:val="center"/>
          </w:tcPr>
          <w:p w14:paraId="5727BF24">
            <w:pPr>
              <w:widowControl/>
              <w:spacing w:line="260" w:lineRule="exact"/>
              <w:jc w:val="center"/>
              <w:rPr>
                <w:rFonts w:cs="宋体"/>
                <w:b w:val="0"/>
                <w:bCs/>
                <w:color w:val="282828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cs="宋体"/>
                <w:b w:val="0"/>
                <w:bCs/>
                <w:color w:val="282828"/>
                <w:sz w:val="24"/>
                <w:szCs w:val="24"/>
                <w:highlight w:val="none"/>
                <w:u w:val="none"/>
              </w:rPr>
              <w:t>比较强</w:t>
            </w:r>
          </w:p>
        </w:tc>
        <w:tc>
          <w:tcPr>
            <w:tcW w:w="1252" w:type="dxa"/>
            <w:vAlign w:val="center"/>
          </w:tcPr>
          <w:p w14:paraId="1F2C8E26">
            <w:pPr>
              <w:widowControl/>
              <w:spacing w:line="260" w:lineRule="exact"/>
              <w:jc w:val="center"/>
              <w:rPr>
                <w:rFonts w:cs="宋体"/>
                <w:b w:val="0"/>
                <w:bCs/>
                <w:color w:val="282828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cs="宋体"/>
                <w:b w:val="0"/>
                <w:bCs/>
                <w:color w:val="282828"/>
                <w:sz w:val="24"/>
                <w:szCs w:val="24"/>
                <w:highlight w:val="none"/>
                <w:u w:val="none"/>
              </w:rPr>
              <w:t>一般</w:t>
            </w:r>
          </w:p>
        </w:tc>
        <w:tc>
          <w:tcPr>
            <w:tcW w:w="1252" w:type="dxa"/>
            <w:vAlign w:val="center"/>
          </w:tcPr>
          <w:p w14:paraId="6C26AAA6">
            <w:pPr>
              <w:widowControl/>
              <w:spacing w:line="260" w:lineRule="exact"/>
              <w:jc w:val="center"/>
              <w:rPr>
                <w:rFonts w:cs="宋体"/>
                <w:b w:val="0"/>
                <w:bCs/>
                <w:color w:val="282828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cs="宋体"/>
                <w:b w:val="0"/>
                <w:bCs/>
                <w:color w:val="282828"/>
                <w:sz w:val="24"/>
                <w:szCs w:val="24"/>
                <w:highlight w:val="none"/>
                <w:u w:val="none"/>
              </w:rPr>
              <w:t>较差</w:t>
            </w:r>
          </w:p>
        </w:tc>
        <w:tc>
          <w:tcPr>
            <w:tcW w:w="1252" w:type="dxa"/>
            <w:vAlign w:val="center"/>
          </w:tcPr>
          <w:p w14:paraId="58F1F14E">
            <w:pPr>
              <w:widowControl/>
              <w:spacing w:line="260" w:lineRule="exact"/>
              <w:jc w:val="center"/>
              <w:rPr>
                <w:rFonts w:cs="宋体"/>
                <w:b w:val="0"/>
                <w:bCs/>
                <w:color w:val="282828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cs="宋体"/>
                <w:b w:val="0"/>
                <w:bCs/>
                <w:color w:val="282828"/>
                <w:sz w:val="24"/>
                <w:szCs w:val="24"/>
                <w:highlight w:val="none"/>
                <w:u w:val="none"/>
              </w:rPr>
              <w:t>很差</w:t>
            </w:r>
          </w:p>
        </w:tc>
      </w:tr>
      <w:tr w14:paraId="70FBC74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271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DF19C7">
            <w:pPr>
              <w:widowControl/>
              <w:spacing w:line="260" w:lineRule="exact"/>
              <w:jc w:val="center"/>
              <w:rPr>
                <w:rFonts w:ascii="楷体" w:hAnsi="楷体" w:eastAsia="楷体" w:cs="楷体"/>
                <w:b w:val="0"/>
                <w:bCs/>
                <w:color w:val="282828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楷体" w:hAnsi="楷体" w:eastAsia="楷体" w:cs="楷体"/>
                <w:b w:val="0"/>
                <w:bCs/>
                <w:color w:val="282828"/>
                <w:sz w:val="24"/>
                <w:szCs w:val="24"/>
                <w:highlight w:val="none"/>
                <w:u w:val="none"/>
              </w:rPr>
              <w:t>工作实绩评价（2</w:t>
            </w:r>
            <w:r>
              <w:rPr>
                <w:rFonts w:ascii="楷体" w:hAnsi="楷体" w:eastAsia="楷体" w:cs="楷体"/>
                <w:b w:val="0"/>
                <w:bCs/>
                <w:color w:val="282828"/>
                <w:sz w:val="24"/>
                <w:szCs w:val="24"/>
                <w:highlight w:val="none"/>
                <w:u w:val="none"/>
              </w:rPr>
              <w:t>0</w:t>
            </w:r>
            <w:r>
              <w:rPr>
                <w:rFonts w:hint="eastAsia" w:ascii="楷体" w:hAnsi="楷体" w:eastAsia="楷体" w:cs="楷体"/>
                <w:b w:val="0"/>
                <w:bCs/>
                <w:color w:val="282828"/>
                <w:sz w:val="24"/>
                <w:szCs w:val="24"/>
                <w:highlight w:val="none"/>
                <w:u w:val="none"/>
              </w:rPr>
              <w:t>分）</w:t>
            </w:r>
          </w:p>
        </w:tc>
        <w:tc>
          <w:tcPr>
            <w:tcW w:w="119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E585C6">
            <w:pPr>
              <w:widowControl/>
              <w:spacing w:line="260" w:lineRule="exact"/>
              <w:ind w:left="-110" w:leftChars="-50" w:right="-110" w:rightChars="-50"/>
              <w:jc w:val="center"/>
              <w:rPr>
                <w:rFonts w:ascii="楷体" w:hAnsi="楷体" w:eastAsia="楷体" w:cs="楷体"/>
                <w:b w:val="0"/>
                <w:bCs/>
                <w:color w:val="282828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楷体" w:hAnsi="楷体" w:eastAsia="楷体" w:cs="楷体"/>
                <w:b w:val="0"/>
                <w:bCs/>
                <w:color w:val="282828"/>
                <w:sz w:val="24"/>
                <w:szCs w:val="24"/>
                <w:highlight w:val="none"/>
                <w:u w:val="none"/>
              </w:rPr>
              <w:t>评奖评优</w:t>
            </w:r>
          </w:p>
        </w:tc>
        <w:tc>
          <w:tcPr>
            <w:tcW w:w="577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7200B5">
            <w:pPr>
              <w:widowControl/>
              <w:spacing w:line="260" w:lineRule="exact"/>
              <w:jc w:val="center"/>
              <w:rPr>
                <w:rFonts w:ascii="楷体" w:hAnsi="楷体" w:eastAsia="楷体" w:cs="楷体"/>
                <w:b w:val="0"/>
                <w:bCs/>
                <w:color w:val="282828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楷体" w:hAnsi="楷体" w:eastAsia="楷体" w:cs="楷体"/>
                <w:b w:val="0"/>
                <w:bCs/>
                <w:color w:val="282828"/>
                <w:sz w:val="24"/>
                <w:szCs w:val="24"/>
                <w:highlight w:val="none"/>
                <w:u w:val="none"/>
              </w:rPr>
              <w:t>你认为班级奖助学金评选是否公开透明？</w:t>
            </w:r>
          </w:p>
        </w:tc>
        <w:tc>
          <w:tcPr>
            <w:tcW w:w="125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805B6B">
            <w:pPr>
              <w:widowControl/>
              <w:spacing w:line="260" w:lineRule="exact"/>
              <w:jc w:val="center"/>
              <w:rPr>
                <w:rFonts w:cs="宋体"/>
                <w:b w:val="0"/>
                <w:bCs/>
                <w:color w:val="282828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cs="宋体"/>
                <w:b w:val="0"/>
                <w:bCs/>
                <w:color w:val="282828"/>
                <w:sz w:val="24"/>
                <w:szCs w:val="24"/>
                <w:highlight w:val="none"/>
                <w:u w:val="none"/>
              </w:rPr>
              <w:t>非常公开</w:t>
            </w:r>
          </w:p>
        </w:tc>
        <w:tc>
          <w:tcPr>
            <w:tcW w:w="1252" w:type="dxa"/>
            <w:vAlign w:val="center"/>
          </w:tcPr>
          <w:p w14:paraId="3435F457">
            <w:pPr>
              <w:widowControl/>
              <w:spacing w:line="260" w:lineRule="exact"/>
              <w:jc w:val="center"/>
              <w:rPr>
                <w:rFonts w:cs="宋体"/>
                <w:b w:val="0"/>
                <w:bCs/>
                <w:color w:val="282828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cs="宋体"/>
                <w:b w:val="0"/>
                <w:bCs/>
                <w:color w:val="282828"/>
                <w:sz w:val="24"/>
                <w:szCs w:val="24"/>
                <w:highlight w:val="none"/>
                <w:u w:val="none"/>
              </w:rPr>
              <w:t>比较公开</w:t>
            </w:r>
          </w:p>
        </w:tc>
        <w:tc>
          <w:tcPr>
            <w:tcW w:w="1252" w:type="dxa"/>
            <w:vAlign w:val="center"/>
          </w:tcPr>
          <w:p w14:paraId="7FA57718">
            <w:pPr>
              <w:widowControl/>
              <w:spacing w:line="260" w:lineRule="exact"/>
              <w:jc w:val="center"/>
              <w:rPr>
                <w:rFonts w:cs="宋体"/>
                <w:b w:val="0"/>
                <w:bCs/>
                <w:color w:val="282828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cs="宋体"/>
                <w:b w:val="0"/>
                <w:bCs/>
                <w:color w:val="282828"/>
                <w:sz w:val="24"/>
                <w:szCs w:val="24"/>
                <w:highlight w:val="none"/>
                <w:u w:val="none"/>
              </w:rPr>
              <w:t>一般</w:t>
            </w:r>
          </w:p>
        </w:tc>
        <w:tc>
          <w:tcPr>
            <w:tcW w:w="1252" w:type="dxa"/>
            <w:vAlign w:val="center"/>
          </w:tcPr>
          <w:p w14:paraId="3A392EAC">
            <w:pPr>
              <w:widowControl/>
              <w:spacing w:line="260" w:lineRule="exact"/>
              <w:jc w:val="center"/>
              <w:rPr>
                <w:rFonts w:cs="宋体"/>
                <w:b w:val="0"/>
                <w:bCs/>
                <w:color w:val="282828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cs="宋体"/>
                <w:b w:val="0"/>
                <w:bCs/>
                <w:color w:val="282828"/>
                <w:sz w:val="24"/>
                <w:szCs w:val="24"/>
                <w:highlight w:val="none"/>
                <w:u w:val="none"/>
              </w:rPr>
              <w:t>不太公开</w:t>
            </w:r>
          </w:p>
        </w:tc>
        <w:tc>
          <w:tcPr>
            <w:tcW w:w="1252" w:type="dxa"/>
            <w:vAlign w:val="center"/>
          </w:tcPr>
          <w:p w14:paraId="6AB11715">
            <w:pPr>
              <w:widowControl/>
              <w:spacing w:line="260" w:lineRule="exact"/>
              <w:jc w:val="center"/>
              <w:rPr>
                <w:rFonts w:cs="宋体"/>
                <w:b w:val="0"/>
                <w:bCs/>
                <w:color w:val="282828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cs="宋体"/>
                <w:b w:val="0"/>
                <w:bCs/>
                <w:color w:val="282828"/>
                <w:sz w:val="24"/>
                <w:szCs w:val="24"/>
                <w:highlight w:val="none"/>
                <w:u w:val="none"/>
              </w:rPr>
              <w:t>不公开</w:t>
            </w:r>
          </w:p>
        </w:tc>
      </w:tr>
      <w:tr w14:paraId="2A47383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271" w:type="dxa"/>
            <w:vMerge w:val="continue"/>
            <w:vAlign w:val="center"/>
          </w:tcPr>
          <w:p w14:paraId="7913351C">
            <w:pPr>
              <w:spacing w:line="260" w:lineRule="exact"/>
              <w:jc w:val="center"/>
              <w:rPr>
                <w:rFonts w:ascii="楷体" w:hAnsi="楷体" w:eastAsia="楷体" w:cs="楷体"/>
                <w:b w:val="0"/>
                <w:bCs/>
                <w:color w:val="282828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19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A88E40">
            <w:pPr>
              <w:widowControl/>
              <w:spacing w:line="260" w:lineRule="exact"/>
              <w:ind w:left="-110" w:leftChars="-50" w:right="-110" w:rightChars="-50"/>
              <w:jc w:val="center"/>
              <w:rPr>
                <w:rFonts w:ascii="楷体" w:hAnsi="楷体" w:eastAsia="楷体" w:cs="楷体"/>
                <w:b w:val="0"/>
                <w:bCs/>
                <w:color w:val="282828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楷体" w:hAnsi="楷体" w:eastAsia="楷体" w:cs="楷体"/>
                <w:b w:val="0"/>
                <w:bCs/>
                <w:color w:val="282828"/>
                <w:sz w:val="24"/>
                <w:szCs w:val="24"/>
                <w:highlight w:val="none"/>
                <w:u w:val="none"/>
              </w:rPr>
              <w:t>班团建设</w:t>
            </w:r>
          </w:p>
        </w:tc>
        <w:tc>
          <w:tcPr>
            <w:tcW w:w="577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33CA7C">
            <w:pPr>
              <w:widowControl/>
              <w:spacing w:line="260" w:lineRule="exact"/>
              <w:jc w:val="center"/>
              <w:rPr>
                <w:rFonts w:ascii="楷体" w:hAnsi="楷体" w:eastAsia="楷体" w:cs="楷体"/>
                <w:b w:val="0"/>
                <w:bCs/>
                <w:color w:val="282828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楷体" w:hAnsi="楷体" w:eastAsia="楷体" w:cs="楷体"/>
                <w:b w:val="0"/>
                <w:bCs/>
                <w:color w:val="282828"/>
                <w:sz w:val="24"/>
                <w:szCs w:val="24"/>
                <w:highlight w:val="none"/>
                <w:u w:val="none"/>
              </w:rPr>
              <w:t>你认为班级凝聚力如何？</w:t>
            </w:r>
          </w:p>
        </w:tc>
        <w:tc>
          <w:tcPr>
            <w:tcW w:w="125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A56FFC">
            <w:pPr>
              <w:widowControl/>
              <w:spacing w:line="260" w:lineRule="exact"/>
              <w:jc w:val="center"/>
              <w:rPr>
                <w:rFonts w:cs="宋体"/>
                <w:b w:val="0"/>
                <w:bCs/>
                <w:color w:val="282828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cs="宋体"/>
                <w:b w:val="0"/>
                <w:bCs/>
                <w:color w:val="282828"/>
                <w:sz w:val="24"/>
                <w:szCs w:val="24"/>
                <w:highlight w:val="none"/>
                <w:u w:val="none"/>
              </w:rPr>
              <w:t>非常强</w:t>
            </w:r>
          </w:p>
        </w:tc>
        <w:tc>
          <w:tcPr>
            <w:tcW w:w="1252" w:type="dxa"/>
            <w:vAlign w:val="center"/>
          </w:tcPr>
          <w:p w14:paraId="69A84CD5">
            <w:pPr>
              <w:widowControl/>
              <w:spacing w:line="260" w:lineRule="exact"/>
              <w:jc w:val="center"/>
              <w:rPr>
                <w:rFonts w:cs="宋体"/>
                <w:b w:val="0"/>
                <w:bCs/>
                <w:color w:val="282828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cs="宋体"/>
                <w:b w:val="0"/>
                <w:bCs/>
                <w:color w:val="282828"/>
                <w:sz w:val="24"/>
                <w:szCs w:val="24"/>
                <w:highlight w:val="none"/>
                <w:u w:val="none"/>
              </w:rPr>
              <w:t>比较强</w:t>
            </w:r>
          </w:p>
        </w:tc>
        <w:tc>
          <w:tcPr>
            <w:tcW w:w="1252" w:type="dxa"/>
            <w:vAlign w:val="center"/>
          </w:tcPr>
          <w:p w14:paraId="194E3267">
            <w:pPr>
              <w:widowControl/>
              <w:spacing w:line="260" w:lineRule="exact"/>
              <w:jc w:val="center"/>
              <w:rPr>
                <w:rFonts w:cs="宋体"/>
                <w:b w:val="0"/>
                <w:bCs/>
                <w:color w:val="282828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cs="宋体"/>
                <w:b w:val="0"/>
                <w:bCs/>
                <w:color w:val="282828"/>
                <w:sz w:val="24"/>
                <w:szCs w:val="24"/>
                <w:highlight w:val="none"/>
                <w:u w:val="none"/>
              </w:rPr>
              <w:t>一般</w:t>
            </w:r>
          </w:p>
        </w:tc>
        <w:tc>
          <w:tcPr>
            <w:tcW w:w="1252" w:type="dxa"/>
            <w:vAlign w:val="center"/>
          </w:tcPr>
          <w:p w14:paraId="110E6418">
            <w:pPr>
              <w:widowControl/>
              <w:spacing w:line="260" w:lineRule="exact"/>
              <w:jc w:val="center"/>
              <w:rPr>
                <w:rFonts w:cs="宋体"/>
                <w:b w:val="0"/>
                <w:bCs/>
                <w:color w:val="282828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cs="宋体"/>
                <w:b w:val="0"/>
                <w:bCs/>
                <w:color w:val="282828"/>
                <w:sz w:val="24"/>
                <w:szCs w:val="24"/>
                <w:highlight w:val="none"/>
                <w:u w:val="none"/>
              </w:rPr>
              <w:t>较差</w:t>
            </w:r>
          </w:p>
        </w:tc>
        <w:tc>
          <w:tcPr>
            <w:tcW w:w="1252" w:type="dxa"/>
            <w:vAlign w:val="center"/>
          </w:tcPr>
          <w:p w14:paraId="31C745D4">
            <w:pPr>
              <w:widowControl/>
              <w:spacing w:line="260" w:lineRule="exact"/>
              <w:jc w:val="center"/>
              <w:rPr>
                <w:rFonts w:cs="宋体"/>
                <w:b w:val="0"/>
                <w:bCs/>
                <w:color w:val="282828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cs="宋体"/>
                <w:b w:val="0"/>
                <w:bCs/>
                <w:color w:val="282828"/>
                <w:sz w:val="24"/>
                <w:szCs w:val="24"/>
                <w:highlight w:val="none"/>
                <w:u w:val="none"/>
              </w:rPr>
              <w:t>很差</w:t>
            </w:r>
          </w:p>
        </w:tc>
      </w:tr>
      <w:tr w14:paraId="212B359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271" w:type="dxa"/>
            <w:vMerge w:val="continue"/>
            <w:vAlign w:val="center"/>
          </w:tcPr>
          <w:p w14:paraId="1AB625DD">
            <w:pPr>
              <w:spacing w:line="260" w:lineRule="exact"/>
              <w:jc w:val="center"/>
              <w:rPr>
                <w:rFonts w:ascii="楷体" w:hAnsi="楷体" w:eastAsia="楷体" w:cs="楷体"/>
                <w:b w:val="0"/>
                <w:bCs/>
                <w:color w:val="282828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19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872985">
            <w:pPr>
              <w:widowControl/>
              <w:spacing w:line="260" w:lineRule="exact"/>
              <w:ind w:left="-110" w:leftChars="-50" w:right="-110" w:rightChars="-50"/>
              <w:jc w:val="center"/>
              <w:rPr>
                <w:rFonts w:ascii="楷体" w:hAnsi="楷体" w:eastAsia="楷体" w:cs="楷体"/>
                <w:b w:val="0"/>
                <w:bCs/>
                <w:color w:val="282828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楷体" w:hAnsi="楷体" w:eastAsia="楷体" w:cs="楷体"/>
                <w:b w:val="0"/>
                <w:bCs/>
                <w:color w:val="282828"/>
                <w:sz w:val="24"/>
                <w:szCs w:val="24"/>
                <w:highlight w:val="none"/>
                <w:u w:val="none"/>
              </w:rPr>
              <w:t>第二课堂</w:t>
            </w:r>
          </w:p>
        </w:tc>
        <w:tc>
          <w:tcPr>
            <w:tcW w:w="577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32E70D">
            <w:pPr>
              <w:widowControl/>
              <w:spacing w:line="260" w:lineRule="exact"/>
              <w:jc w:val="center"/>
              <w:rPr>
                <w:rFonts w:ascii="楷体" w:hAnsi="楷体" w:eastAsia="楷体" w:cs="楷体"/>
                <w:b w:val="0"/>
                <w:bCs/>
                <w:color w:val="282828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楷体" w:hAnsi="楷体" w:eastAsia="楷体" w:cs="楷体"/>
                <w:b w:val="0"/>
                <w:bCs/>
                <w:color w:val="282828"/>
                <w:sz w:val="24"/>
                <w:szCs w:val="24"/>
                <w:highlight w:val="none"/>
                <w:u w:val="none"/>
              </w:rPr>
              <w:t>你认为班级第二课堂活动是否丰富多彩？</w:t>
            </w:r>
          </w:p>
        </w:tc>
        <w:tc>
          <w:tcPr>
            <w:tcW w:w="125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09511D">
            <w:pPr>
              <w:widowControl/>
              <w:spacing w:line="260" w:lineRule="exact"/>
              <w:jc w:val="center"/>
              <w:rPr>
                <w:rFonts w:cs="宋体"/>
                <w:b w:val="0"/>
                <w:bCs/>
                <w:color w:val="282828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cs="宋体"/>
                <w:b w:val="0"/>
                <w:bCs/>
                <w:color w:val="282828"/>
                <w:sz w:val="24"/>
                <w:szCs w:val="24"/>
                <w:highlight w:val="none"/>
                <w:u w:val="none"/>
              </w:rPr>
              <w:t>非常多</w:t>
            </w:r>
          </w:p>
        </w:tc>
        <w:tc>
          <w:tcPr>
            <w:tcW w:w="1252" w:type="dxa"/>
            <w:vAlign w:val="center"/>
          </w:tcPr>
          <w:p w14:paraId="76D53E57">
            <w:pPr>
              <w:widowControl/>
              <w:spacing w:line="260" w:lineRule="exact"/>
              <w:jc w:val="center"/>
              <w:rPr>
                <w:rFonts w:cs="宋体"/>
                <w:b w:val="0"/>
                <w:bCs/>
                <w:color w:val="282828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cs="宋体"/>
                <w:b w:val="0"/>
                <w:bCs/>
                <w:color w:val="282828"/>
                <w:sz w:val="24"/>
                <w:szCs w:val="24"/>
                <w:highlight w:val="none"/>
                <w:u w:val="none"/>
              </w:rPr>
              <w:t>比较多</w:t>
            </w:r>
          </w:p>
        </w:tc>
        <w:tc>
          <w:tcPr>
            <w:tcW w:w="1252" w:type="dxa"/>
            <w:vAlign w:val="center"/>
          </w:tcPr>
          <w:p w14:paraId="76C1CE9A">
            <w:pPr>
              <w:widowControl/>
              <w:spacing w:line="260" w:lineRule="exact"/>
              <w:jc w:val="center"/>
              <w:rPr>
                <w:rFonts w:cs="宋体"/>
                <w:b w:val="0"/>
                <w:bCs/>
                <w:color w:val="282828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cs="宋体"/>
                <w:b w:val="0"/>
                <w:bCs/>
                <w:color w:val="282828"/>
                <w:sz w:val="24"/>
                <w:szCs w:val="24"/>
                <w:highlight w:val="none"/>
                <w:u w:val="none"/>
              </w:rPr>
              <w:t>一般</w:t>
            </w:r>
          </w:p>
        </w:tc>
        <w:tc>
          <w:tcPr>
            <w:tcW w:w="1252" w:type="dxa"/>
            <w:vAlign w:val="center"/>
          </w:tcPr>
          <w:p w14:paraId="326517A7">
            <w:pPr>
              <w:widowControl/>
              <w:spacing w:line="260" w:lineRule="exact"/>
              <w:jc w:val="center"/>
              <w:rPr>
                <w:rFonts w:cs="宋体"/>
                <w:b w:val="0"/>
                <w:bCs/>
                <w:color w:val="282828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cs="宋体"/>
                <w:b w:val="0"/>
                <w:bCs/>
                <w:color w:val="282828"/>
                <w:sz w:val="24"/>
                <w:szCs w:val="24"/>
                <w:highlight w:val="none"/>
                <w:u w:val="none"/>
              </w:rPr>
              <w:t>较少</w:t>
            </w:r>
          </w:p>
        </w:tc>
        <w:tc>
          <w:tcPr>
            <w:tcW w:w="1252" w:type="dxa"/>
            <w:vAlign w:val="center"/>
          </w:tcPr>
          <w:p w14:paraId="544B96CB">
            <w:pPr>
              <w:widowControl/>
              <w:spacing w:line="260" w:lineRule="exact"/>
              <w:jc w:val="center"/>
              <w:rPr>
                <w:rFonts w:cs="宋体"/>
                <w:b w:val="0"/>
                <w:bCs/>
                <w:color w:val="282828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cs="宋体"/>
                <w:b w:val="0"/>
                <w:bCs/>
                <w:color w:val="282828"/>
                <w:sz w:val="24"/>
                <w:szCs w:val="24"/>
                <w:highlight w:val="none"/>
                <w:u w:val="none"/>
              </w:rPr>
              <w:t>几乎没有</w:t>
            </w:r>
          </w:p>
        </w:tc>
      </w:tr>
      <w:tr w14:paraId="6121448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271" w:type="dxa"/>
            <w:vMerge w:val="continue"/>
            <w:vAlign w:val="center"/>
          </w:tcPr>
          <w:p w14:paraId="41F64050">
            <w:pPr>
              <w:spacing w:line="260" w:lineRule="exact"/>
              <w:jc w:val="center"/>
              <w:rPr>
                <w:rFonts w:ascii="楷体" w:hAnsi="楷体" w:eastAsia="楷体" w:cs="楷体"/>
                <w:b w:val="0"/>
                <w:bCs/>
                <w:color w:val="282828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19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989FAE">
            <w:pPr>
              <w:widowControl/>
              <w:spacing w:line="260" w:lineRule="exact"/>
              <w:ind w:left="-110" w:leftChars="-50" w:right="-110" w:rightChars="-50"/>
              <w:jc w:val="center"/>
              <w:rPr>
                <w:rFonts w:ascii="楷体" w:hAnsi="楷体" w:eastAsia="楷体" w:cs="楷体"/>
                <w:b w:val="0"/>
                <w:bCs/>
                <w:color w:val="282828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楷体" w:hAnsi="楷体" w:eastAsia="楷体" w:cs="楷体"/>
                <w:b w:val="0"/>
                <w:bCs/>
                <w:color w:val="282828"/>
                <w:sz w:val="24"/>
                <w:szCs w:val="24"/>
                <w:highlight w:val="none"/>
                <w:u w:val="none"/>
              </w:rPr>
              <w:t>就业创业</w:t>
            </w:r>
          </w:p>
        </w:tc>
        <w:tc>
          <w:tcPr>
            <w:tcW w:w="577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D7C9BA">
            <w:pPr>
              <w:widowControl/>
              <w:spacing w:line="260" w:lineRule="exact"/>
              <w:jc w:val="center"/>
              <w:rPr>
                <w:rFonts w:ascii="楷体" w:hAnsi="楷体" w:eastAsia="楷体" w:cs="楷体"/>
                <w:b w:val="0"/>
                <w:bCs/>
                <w:color w:val="282828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楷体" w:hAnsi="楷体" w:eastAsia="楷体" w:cs="楷体"/>
                <w:b w:val="0"/>
                <w:bCs/>
                <w:color w:val="282828"/>
                <w:sz w:val="24"/>
                <w:szCs w:val="24"/>
                <w:highlight w:val="none"/>
                <w:u w:val="none"/>
              </w:rPr>
              <w:t>你从班级中获得有关就业创业的信息多吗？</w:t>
            </w:r>
          </w:p>
        </w:tc>
        <w:tc>
          <w:tcPr>
            <w:tcW w:w="125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B0FC14">
            <w:pPr>
              <w:widowControl/>
              <w:spacing w:line="260" w:lineRule="exact"/>
              <w:jc w:val="center"/>
              <w:rPr>
                <w:rFonts w:cs="宋体"/>
                <w:b w:val="0"/>
                <w:bCs/>
                <w:color w:val="282828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cs="宋体"/>
                <w:b w:val="0"/>
                <w:bCs/>
                <w:color w:val="282828"/>
                <w:sz w:val="24"/>
                <w:szCs w:val="24"/>
                <w:highlight w:val="none"/>
                <w:u w:val="none"/>
              </w:rPr>
              <w:t>非常多</w:t>
            </w:r>
          </w:p>
        </w:tc>
        <w:tc>
          <w:tcPr>
            <w:tcW w:w="1252" w:type="dxa"/>
            <w:vAlign w:val="center"/>
          </w:tcPr>
          <w:p w14:paraId="122010E4">
            <w:pPr>
              <w:widowControl/>
              <w:spacing w:line="260" w:lineRule="exact"/>
              <w:jc w:val="center"/>
              <w:rPr>
                <w:rFonts w:cs="宋体"/>
                <w:b w:val="0"/>
                <w:bCs/>
                <w:color w:val="282828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cs="宋体"/>
                <w:b w:val="0"/>
                <w:bCs/>
                <w:color w:val="282828"/>
                <w:sz w:val="24"/>
                <w:szCs w:val="24"/>
                <w:highlight w:val="none"/>
                <w:u w:val="none"/>
              </w:rPr>
              <w:t>比较多</w:t>
            </w:r>
          </w:p>
        </w:tc>
        <w:tc>
          <w:tcPr>
            <w:tcW w:w="1252" w:type="dxa"/>
            <w:vAlign w:val="center"/>
          </w:tcPr>
          <w:p w14:paraId="39CA5F79">
            <w:pPr>
              <w:widowControl/>
              <w:spacing w:line="260" w:lineRule="exact"/>
              <w:jc w:val="center"/>
              <w:rPr>
                <w:rFonts w:cs="宋体"/>
                <w:b w:val="0"/>
                <w:bCs/>
                <w:color w:val="282828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cs="宋体"/>
                <w:b w:val="0"/>
                <w:bCs/>
                <w:color w:val="282828"/>
                <w:sz w:val="24"/>
                <w:szCs w:val="24"/>
                <w:highlight w:val="none"/>
                <w:u w:val="none"/>
              </w:rPr>
              <w:t>一般</w:t>
            </w:r>
          </w:p>
        </w:tc>
        <w:tc>
          <w:tcPr>
            <w:tcW w:w="1252" w:type="dxa"/>
            <w:vAlign w:val="center"/>
          </w:tcPr>
          <w:p w14:paraId="7BB88692">
            <w:pPr>
              <w:widowControl/>
              <w:spacing w:line="260" w:lineRule="exact"/>
              <w:jc w:val="center"/>
              <w:rPr>
                <w:rFonts w:cs="宋体"/>
                <w:b w:val="0"/>
                <w:bCs/>
                <w:color w:val="282828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cs="宋体"/>
                <w:b w:val="0"/>
                <w:bCs/>
                <w:color w:val="282828"/>
                <w:sz w:val="24"/>
                <w:szCs w:val="24"/>
                <w:highlight w:val="none"/>
                <w:u w:val="none"/>
              </w:rPr>
              <w:t>较少</w:t>
            </w:r>
          </w:p>
        </w:tc>
        <w:tc>
          <w:tcPr>
            <w:tcW w:w="1252" w:type="dxa"/>
            <w:vAlign w:val="center"/>
          </w:tcPr>
          <w:p w14:paraId="3D38CA86">
            <w:pPr>
              <w:widowControl/>
              <w:spacing w:line="260" w:lineRule="exact"/>
              <w:jc w:val="center"/>
              <w:rPr>
                <w:rFonts w:cs="宋体"/>
                <w:b w:val="0"/>
                <w:bCs/>
                <w:color w:val="282828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cs="宋体"/>
                <w:b w:val="0"/>
                <w:bCs/>
                <w:color w:val="282828"/>
                <w:sz w:val="24"/>
                <w:szCs w:val="24"/>
                <w:highlight w:val="none"/>
                <w:u w:val="none"/>
              </w:rPr>
              <w:t>几乎没有</w:t>
            </w:r>
          </w:p>
        </w:tc>
      </w:tr>
      <w:tr w14:paraId="6DB6E7F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2" w:hRule="atLeast"/>
          <w:jc w:val="center"/>
        </w:trPr>
        <w:tc>
          <w:tcPr>
            <w:tcW w:w="8243" w:type="dxa"/>
            <w:gridSpan w:val="3"/>
            <w:vAlign w:val="center"/>
          </w:tcPr>
          <w:p w14:paraId="5F1E5805">
            <w:pPr>
              <w:widowControl/>
              <w:spacing w:line="260" w:lineRule="exact"/>
              <w:ind w:firstLine="720" w:firstLineChars="300"/>
              <w:jc w:val="center"/>
              <w:rPr>
                <w:rFonts w:cs="宋体"/>
                <w:b w:val="0"/>
                <w:bCs/>
                <w:color w:val="282828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黑体" w:hAnsi="宋体" w:eastAsia="黑体"/>
                <w:b w:val="0"/>
                <w:bCs/>
                <w:color w:val="000000"/>
                <w:sz w:val="24"/>
                <w:highlight w:val="none"/>
                <w:u w:val="none"/>
              </w:rPr>
              <w:t>总得分（</w:t>
            </w:r>
            <w:r>
              <w:rPr>
                <w:rFonts w:hint="eastAsia" w:ascii="黑体" w:hAnsi="黑体" w:eastAsia="黑体" w:cs="黑体"/>
                <w:b w:val="0"/>
                <w:bCs/>
                <w:color w:val="555555"/>
                <w:sz w:val="24"/>
                <w:szCs w:val="24"/>
                <w:highlight w:val="none"/>
                <w:u w:val="none"/>
                <w:lang w:val="en-US"/>
              </w:rPr>
              <w:t>100分</w:t>
            </w:r>
            <w:r>
              <w:rPr>
                <w:rFonts w:hint="eastAsia" w:ascii="黑体" w:hAnsi="宋体" w:eastAsia="黑体"/>
                <w:b w:val="0"/>
                <w:bCs/>
                <w:color w:val="000000"/>
                <w:sz w:val="24"/>
                <w:highlight w:val="none"/>
                <w:u w:val="none"/>
              </w:rPr>
              <w:t>）</w:t>
            </w:r>
          </w:p>
        </w:tc>
        <w:tc>
          <w:tcPr>
            <w:tcW w:w="6260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CBEFFA">
            <w:pPr>
              <w:widowControl/>
              <w:spacing w:line="260" w:lineRule="exact"/>
              <w:jc w:val="center"/>
              <w:rPr>
                <w:rFonts w:cs="宋体"/>
                <w:b w:val="0"/>
                <w:bCs/>
                <w:color w:val="282828"/>
                <w:sz w:val="24"/>
                <w:szCs w:val="24"/>
                <w:highlight w:val="none"/>
                <w:u w:val="none"/>
              </w:rPr>
            </w:pPr>
          </w:p>
        </w:tc>
      </w:tr>
    </w:tbl>
    <w:p w14:paraId="758F0680">
      <w:pPr>
        <w:spacing w:line="200" w:lineRule="atLeast"/>
        <w:rPr>
          <w:rFonts w:ascii="楷体_GB2312" w:eastAsia="楷体_GB2312"/>
          <w:b w:val="0"/>
          <w:bCs/>
          <w:szCs w:val="21"/>
          <w:highlight w:val="none"/>
          <w:u w:val="none"/>
        </w:rPr>
      </w:pPr>
      <w:r>
        <w:rPr>
          <w:rFonts w:hint="eastAsia" w:ascii="楷体_GB2312" w:eastAsia="楷体_GB2312"/>
          <w:b w:val="0"/>
          <w:bCs/>
          <w:szCs w:val="21"/>
          <w:highlight w:val="none"/>
          <w:u w:val="none"/>
        </w:rPr>
        <w:t>说明：</w:t>
      </w:r>
    </w:p>
    <w:p w14:paraId="059771AC">
      <w:pPr>
        <w:spacing w:line="200" w:lineRule="atLeast"/>
        <w:ind w:firstLine="220" w:firstLineChars="100"/>
        <w:rPr>
          <w:rFonts w:ascii="楷体_GB2312" w:eastAsia="楷体_GB2312"/>
          <w:b w:val="0"/>
          <w:bCs/>
          <w:szCs w:val="21"/>
          <w:highlight w:val="none"/>
          <w:u w:val="none"/>
        </w:rPr>
      </w:pPr>
      <w:r>
        <w:rPr>
          <w:rFonts w:hint="eastAsia" w:ascii="楷体_GB2312" w:eastAsia="楷体_GB2312"/>
          <w:b w:val="0"/>
          <w:bCs/>
          <w:szCs w:val="21"/>
          <w:highlight w:val="none"/>
          <w:u w:val="none"/>
        </w:rPr>
        <w:t>（</w:t>
      </w:r>
      <w:r>
        <w:rPr>
          <w:rFonts w:hint="eastAsia" w:ascii="楷体_GB2312" w:eastAsia="楷体_GB2312"/>
          <w:b w:val="0"/>
          <w:bCs/>
          <w:szCs w:val="21"/>
          <w:highlight w:val="none"/>
          <w:u w:val="none"/>
          <w:lang w:val="en-US"/>
        </w:rPr>
        <w:t>1</w:t>
      </w:r>
      <w:r>
        <w:rPr>
          <w:rFonts w:hint="eastAsia" w:ascii="楷体_GB2312" w:eastAsia="楷体_GB2312"/>
          <w:b w:val="0"/>
          <w:bCs/>
          <w:szCs w:val="21"/>
          <w:highlight w:val="none"/>
          <w:u w:val="none"/>
        </w:rPr>
        <w:t>）总体育人评价</w:t>
      </w:r>
      <w:r>
        <w:rPr>
          <w:rFonts w:hint="eastAsia" w:ascii="楷体_GB2312" w:eastAsia="楷体_GB2312"/>
          <w:b w:val="0"/>
          <w:bCs/>
          <w:szCs w:val="21"/>
          <w:highlight w:val="none"/>
          <w:u w:val="none"/>
          <w:lang w:val="en-US"/>
        </w:rPr>
        <w:t>A—E等级分别计10、7、5、3、1分，其他考核指标A—E等级分别计5、4、3、2、1分，</w:t>
      </w:r>
      <w:r>
        <w:rPr>
          <w:rFonts w:hint="eastAsia" w:ascii="楷体_GB2312" w:eastAsia="楷体_GB2312"/>
          <w:b w:val="0"/>
          <w:bCs/>
          <w:szCs w:val="21"/>
          <w:highlight w:val="none"/>
          <w:u w:val="none"/>
        </w:rPr>
        <w:t>请直接在各项评议内容对应等级栏中的选项打“√”，同时计算出总得分 。</w:t>
      </w:r>
    </w:p>
    <w:p w14:paraId="0C137DBA">
      <w:pPr>
        <w:spacing w:line="200" w:lineRule="atLeast"/>
        <w:ind w:firstLine="220" w:firstLineChars="100"/>
        <w:rPr>
          <w:rFonts w:cs="宋体"/>
          <w:b w:val="0"/>
          <w:bCs/>
          <w:color w:val="282828"/>
          <w:sz w:val="24"/>
          <w:szCs w:val="24"/>
          <w:highlight w:val="none"/>
          <w:u w:val="none"/>
        </w:rPr>
      </w:pPr>
      <w:r>
        <w:rPr>
          <w:rFonts w:hint="eastAsia" w:ascii="楷体_GB2312" w:eastAsia="楷体_GB2312"/>
          <w:b w:val="0"/>
          <w:bCs/>
          <w:szCs w:val="21"/>
          <w:highlight w:val="none"/>
          <w:u w:val="none"/>
        </w:rPr>
        <w:t>（</w:t>
      </w:r>
      <w:r>
        <w:rPr>
          <w:rFonts w:hint="eastAsia" w:ascii="楷体_GB2312" w:eastAsia="楷体_GB2312"/>
          <w:b w:val="0"/>
          <w:bCs/>
          <w:szCs w:val="21"/>
          <w:highlight w:val="none"/>
          <w:u w:val="none"/>
          <w:lang w:val="en-US"/>
        </w:rPr>
        <w:t>2</w:t>
      </w:r>
      <w:r>
        <w:rPr>
          <w:rFonts w:hint="eastAsia" w:ascii="楷体_GB2312" w:eastAsia="楷体_GB2312"/>
          <w:b w:val="0"/>
          <w:bCs/>
          <w:szCs w:val="21"/>
          <w:highlight w:val="none"/>
          <w:u w:val="none"/>
        </w:rPr>
        <w:t>）得分计算采取去掉本班10%最高分，10%最低分，其余取平均分即为学生测评分。担任两个及以上班级的，学生评议得分按照班级数平均得分计算。</w:t>
      </w:r>
    </w:p>
    <w:p w14:paraId="3E9E8AFF">
      <w:pPr>
        <w:pStyle w:val="4"/>
        <w:shd w:val="clear" w:color="auto" w:fill="FFFFFF"/>
        <w:spacing w:before="0" w:beforeAutospacing="0" w:after="0" w:afterAutospacing="0"/>
        <w:jc w:val="both"/>
        <w:rPr>
          <w:rStyle w:val="7"/>
          <w:rFonts w:ascii="仿宋" w:hAnsi="仿宋" w:cs="仿宋"/>
          <w:b w:val="0"/>
          <w:bCs/>
          <w:color w:val="333333"/>
          <w:sz w:val="30"/>
          <w:szCs w:val="30"/>
          <w:highlight w:val="none"/>
          <w:u w:val="none"/>
        </w:rPr>
        <w:sectPr>
          <w:headerReference r:id="rId3" w:type="default"/>
          <w:pgSz w:w="16838" w:h="11906" w:orient="landscape"/>
          <w:pgMar w:top="1800" w:right="1440" w:bottom="1800" w:left="1440" w:header="851" w:footer="992" w:gutter="0"/>
          <w:cols w:space="425" w:num="1"/>
          <w:docGrid w:type="lines" w:linePitch="312" w:charSpace="0"/>
        </w:sectPr>
      </w:pPr>
    </w:p>
    <w:p w14:paraId="7F894296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520054"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U5NGE5MzUzODA2NmVhOGVmZTMzYWIzYzk3ZTgyYTMifQ=="/>
  </w:docVars>
  <w:rsids>
    <w:rsidRoot w:val="6D807879"/>
    <w:rsid w:val="6D807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99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99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仿宋" w:hAnsi="仿宋" w:eastAsia="仿宋" w:cs="仿宋"/>
      <w:sz w:val="22"/>
      <w:szCs w:val="22"/>
      <w:lang w:val="zh-CN" w:eastAsia="zh-CN" w:bidi="zh-CN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/>
      <w:szCs w:val="20"/>
    </w:rPr>
  </w:style>
  <w:style w:type="paragraph" w:styleId="3">
    <w:name w:val="header"/>
    <w:basedOn w:val="1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qFormat/>
    <w:uiPriority w:val="99"/>
    <w:pPr>
      <w:widowControl/>
      <w:spacing w:before="100" w:beforeAutospacing="1" w:after="100" w:afterAutospacing="1" w:line="360" w:lineRule="auto"/>
    </w:pPr>
    <w:rPr>
      <w:rFonts w:ascii="宋体" w:hAnsi="宋体" w:cs="宋体"/>
      <w:sz w:val="24"/>
      <w:szCs w:val="24"/>
    </w:rPr>
  </w:style>
  <w:style w:type="character" w:styleId="7">
    <w:name w:val="Strong"/>
    <w:basedOn w:val="6"/>
    <w:qFormat/>
    <w:uiPriority w:val="99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2024-07-23T05:56:00Z</dcterms:created>
  <dc:creator>杨楠</dc:creator>
  <cp:lastModifiedBy>杨楠</cp:lastModifiedBy>
  <dcterms:modified xsi:type="dcterms:W3CDTF">2024-07-23T05:56:39Z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B6A0E2E2B17E4F11826EDAF2CD5479DC_11</vt:lpwstr>
  </property>
</Properties>
</file>