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**学院</w:t>
      </w:r>
      <w:r>
        <w:rPr>
          <w:rFonts w:hint="eastAsia"/>
          <w:b/>
          <w:bCs/>
          <w:sz w:val="28"/>
          <w:szCs w:val="36"/>
        </w:rPr>
        <w:t>2023</w:t>
      </w:r>
      <w:r>
        <w:rPr>
          <w:rFonts w:hint="eastAsia"/>
          <w:b/>
          <w:bCs/>
          <w:sz w:val="28"/>
          <w:szCs w:val="36"/>
          <w:lang w:val="en-US" w:eastAsia="zh-CN"/>
        </w:rPr>
        <w:t>-</w:t>
      </w:r>
      <w:r>
        <w:rPr>
          <w:rFonts w:hint="eastAsia"/>
          <w:b/>
          <w:bCs/>
          <w:sz w:val="28"/>
          <w:szCs w:val="36"/>
        </w:rPr>
        <w:t>2024学年度市三好、优干、先进班集体</w:t>
      </w:r>
      <w:r>
        <w:rPr>
          <w:rFonts w:hint="eastAsia"/>
          <w:b/>
          <w:bCs/>
          <w:sz w:val="28"/>
          <w:szCs w:val="36"/>
          <w:lang w:val="en-US" w:eastAsia="zh-CN"/>
        </w:rPr>
        <w:t>评审报告</w:t>
      </w:r>
    </w:p>
    <w:p>
      <w:pPr>
        <w:rPr>
          <w:rFonts w:hint="eastAsia" w:ascii="宋体" w:hAnsi="宋体" w:eastAsia="宋体" w:cs="宋体"/>
          <w:highlight w:val="yellow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评审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报告内容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应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包括：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评审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依据、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评审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程序、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评审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结果</w:t>
      </w:r>
      <w:r>
        <w:rPr>
          <w:rFonts w:hint="eastAsia" w:ascii="宋体" w:hAnsi="宋体" w:eastAsia="宋体" w:cs="宋体"/>
          <w:sz w:val="28"/>
          <w:szCs w:val="28"/>
          <w:highlight w:val="yellow"/>
          <w:lang w:eastAsia="zh-CN"/>
        </w:rPr>
        <w:t>（具体人数）、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yellow"/>
          <w:lang w:val="en-US" w:eastAsia="zh-CN"/>
        </w:rPr>
        <w:t>具体明确的公示时间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等</w:t>
      </w:r>
      <w:r>
        <w:rPr>
          <w:rFonts w:hint="eastAsia" w:ascii="宋体" w:hAnsi="宋体" w:eastAsia="宋体" w:cs="宋体"/>
          <w:sz w:val="28"/>
          <w:szCs w:val="28"/>
          <w:highlight w:val="yellow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并加盖二级学院党总支公章。</w:t>
      </w: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223E3E3C"/>
    <w:rsid w:val="5D7620A1"/>
    <w:rsid w:val="740D5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2024-04-14T11:10:07Z</dcterms:created>
  <dc:creator>28520</dc:creator>
  <cp:lastModifiedBy>旺旺</cp:lastModifiedBy>
  <dcterms:modified xsi:type="dcterms:W3CDTF">2024-04-14T11:12:51Z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22030C74CB1C49E3B2413A59403DFD39_12</vt:lpwstr>
  </property>
</Properties>
</file>