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安徽商贸职业技术学院公务出差审批单</w:t>
      </w: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填报时间：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</w:rPr>
        <w:t>年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</w:rPr>
        <w:t>月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 w:val="24"/>
        </w:rPr>
        <w:t>日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               </w:t>
      </w:r>
      <w:r>
        <w:rPr>
          <w:rFonts w:hint="eastAsia" w:ascii="宋体" w:hAnsi="宋体"/>
          <w:b/>
          <w:sz w:val="24"/>
        </w:rPr>
        <w:t>填报人：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599"/>
        <w:gridCol w:w="661"/>
        <w:gridCol w:w="189"/>
        <w:gridCol w:w="1611"/>
        <w:gridCol w:w="1260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职务职称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所属部门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出差事由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出差时间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同行人员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使用交通工具情况</w:t>
            </w:r>
          </w:p>
        </w:tc>
        <w:tc>
          <w:tcPr>
            <w:tcW w:w="7334" w:type="dxa"/>
            <w:gridSpan w:val="7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乘坐营运交通工具：</w:t>
            </w: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飞机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/>
                <w:b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火车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汽车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轮船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其它（需注明）：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334" w:type="dxa"/>
            <w:gridSpan w:val="7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单位派车：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车号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司机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rPr>
                <w:rFonts w:asci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其它（需注明）：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对方单位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接待情况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是否安排就餐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ind w:firstLine="118" w:firstLineChars="49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ind w:firstLine="118" w:firstLineChars="49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是，早餐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次、中餐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次、晚餐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是否交纳伙食费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ind w:firstLine="118" w:firstLineChars="49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ind w:firstLine="118" w:firstLineChars="49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是，缴纳金额：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是否提供车辆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ind w:firstLine="118" w:firstLineChars="49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ind w:firstLine="118" w:firstLineChars="49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是，乘坐天数：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是否交纳交通费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ind w:firstLine="118" w:firstLineChars="49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ind w:firstLine="118" w:firstLineChars="49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是，缴纳金额：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其他需说明的情况</w:t>
            </w:r>
          </w:p>
        </w:tc>
        <w:tc>
          <w:tcPr>
            <w:tcW w:w="7334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部门意见</w:t>
            </w:r>
          </w:p>
        </w:tc>
        <w:tc>
          <w:tcPr>
            <w:tcW w:w="7334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4"/>
              </w:rPr>
              <w:t>部门负责人签章：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分管领导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334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ind w:firstLine="3537" w:firstLineChars="1468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分管领导签章：</w:t>
            </w:r>
          </w:p>
          <w:p>
            <w:pPr>
              <w:ind w:right="120"/>
              <w:jc w:val="righ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主要领导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334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</w:t>
            </w:r>
            <w:r>
              <w:rPr>
                <w:rFonts w:hint="eastAsia" w:ascii="宋体" w:hAnsi="宋体"/>
                <w:b/>
                <w:sz w:val="24"/>
              </w:rPr>
              <w:t>主要领导签章：</w:t>
            </w:r>
          </w:p>
          <w:p>
            <w:pPr>
              <w:wordWrap w:val="0"/>
              <w:ind w:right="120"/>
              <w:jc w:val="righ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pPr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备注：使用交通工具情况和对方单位接待情况待出差结束后据实填列，并在对应项目前“</w:t>
      </w:r>
      <w:r>
        <w:rPr>
          <w:rFonts w:hint="eastAsia" w:ascii="宋体"/>
          <w:szCs w:val="21"/>
        </w:rPr>
        <w:t>□</w:t>
      </w:r>
      <w:r>
        <w:rPr>
          <w:rFonts w:hint="eastAsia" w:ascii="宋体" w:hAnsi="宋体"/>
          <w:szCs w:val="21"/>
        </w:rPr>
        <w:t>”内划“</w:t>
      </w:r>
      <w:r>
        <w:rPr>
          <w:rFonts w:hint="eastAsia" w:ascii="宋体"/>
          <w:szCs w:val="21"/>
        </w:rPr>
        <w:t>√</w:t>
      </w:r>
      <w:r>
        <w:rPr>
          <w:rFonts w:hint="eastAsia" w:ascii="宋体" w:hAnsi="宋体"/>
          <w:szCs w:val="21"/>
        </w:rPr>
        <w:t>”；其余各项应在出差前填列并按照规定完成审批手续。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F48"/>
    <w:rsid w:val="00092584"/>
    <w:rsid w:val="00143F53"/>
    <w:rsid w:val="00154B21"/>
    <w:rsid w:val="003A3308"/>
    <w:rsid w:val="003E09EE"/>
    <w:rsid w:val="00477057"/>
    <w:rsid w:val="004F73DD"/>
    <w:rsid w:val="0052619E"/>
    <w:rsid w:val="007C6028"/>
    <w:rsid w:val="009A091C"/>
    <w:rsid w:val="00A746E9"/>
    <w:rsid w:val="00C73F48"/>
    <w:rsid w:val="00CE1341"/>
    <w:rsid w:val="00CE281F"/>
    <w:rsid w:val="00E30BFE"/>
    <w:rsid w:val="00F86212"/>
    <w:rsid w:val="1D9660DA"/>
    <w:rsid w:val="5151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  <w:style w:type="character" w:customStyle="1" w:styleId="6">
    <w:name w:val="Footer Char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oter Char1"/>
    <w:basedOn w:val="3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Footer Char2"/>
    <w:basedOn w:val="3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92</Words>
  <Characters>526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2017-12-25T06:27:00Z</dcterms:created>
  <dc:creator>User</dc:creator>
  <cp:lastModifiedBy>东东</cp:lastModifiedBy>
  <dcterms:modified xsi:type="dcterms:W3CDTF">2019-12-09T02:08:01Z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