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Arial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安徽商贸职业技术学院办公用品领用单</w:t>
      </w:r>
    </w:p>
    <w:tbl>
      <w:tblPr>
        <w:tblStyle w:val="3"/>
        <w:tblW w:w="139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43"/>
        <w:gridCol w:w="1134"/>
        <w:gridCol w:w="1276"/>
        <w:gridCol w:w="1418"/>
        <w:gridCol w:w="1701"/>
        <w:gridCol w:w="3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gridSpan w:val="2"/>
            <w:vAlign w:val="top"/>
          </w:tcPr>
          <w:p>
            <w:pPr>
              <w:widowControl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  <w:t>领用人：</w:t>
            </w: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徐小东</w:t>
            </w:r>
          </w:p>
        </w:tc>
        <w:tc>
          <w:tcPr>
            <w:tcW w:w="5529" w:type="dxa"/>
            <w:gridSpan w:val="4"/>
            <w:vAlign w:val="top"/>
          </w:tcPr>
          <w:p>
            <w:pPr>
              <w:widowControl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  <w:t>领用人所属部门：</w:t>
            </w: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工商管理系党总支</w:t>
            </w:r>
          </w:p>
        </w:tc>
        <w:tc>
          <w:tcPr>
            <w:tcW w:w="3992" w:type="dxa"/>
            <w:vAlign w:val="top"/>
          </w:tcPr>
          <w:p>
            <w:pPr>
              <w:widowControl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  <w:t>领用日期：</w:t>
            </w: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2020年6月23日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4" w:type="dxa"/>
            <w:gridSpan w:val="7"/>
            <w:vAlign w:val="top"/>
          </w:tcPr>
          <w:p>
            <w:pPr>
              <w:widowControl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  <w:t>申请领用物品（按以下序号填写</w:t>
            </w: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eastAsia="zh-CN"/>
              </w:rPr>
              <w:t>，可添行，单价金额不填</w:t>
            </w: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543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  <w:t>物品名称</w:t>
            </w:r>
          </w:p>
        </w:tc>
        <w:tc>
          <w:tcPr>
            <w:tcW w:w="1134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27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  <w:t>单价</w:t>
            </w:r>
          </w:p>
        </w:tc>
        <w:tc>
          <w:tcPr>
            <w:tcW w:w="170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  <w:t>金额</w:t>
            </w:r>
          </w:p>
        </w:tc>
        <w:tc>
          <w:tcPr>
            <w:tcW w:w="39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  <w:t>领用事由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543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垃圾袋</w:t>
            </w:r>
          </w:p>
        </w:tc>
        <w:tc>
          <w:tcPr>
            <w:tcW w:w="1134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捆</w:t>
            </w:r>
          </w:p>
        </w:tc>
        <w:tc>
          <w:tcPr>
            <w:tcW w:w="127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39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3543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中性笔（黑）</w:t>
            </w:r>
          </w:p>
        </w:tc>
        <w:tc>
          <w:tcPr>
            <w:tcW w:w="1134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27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39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3543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  <w:t>中性笔（</w:t>
            </w: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红</w:t>
            </w: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27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39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3543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固体胶</w:t>
            </w:r>
          </w:p>
        </w:tc>
        <w:tc>
          <w:tcPr>
            <w:tcW w:w="1134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支</w:t>
            </w:r>
          </w:p>
        </w:tc>
        <w:tc>
          <w:tcPr>
            <w:tcW w:w="127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39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3543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透明胶带</w:t>
            </w:r>
          </w:p>
        </w:tc>
        <w:tc>
          <w:tcPr>
            <w:tcW w:w="1134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卷</w:t>
            </w:r>
          </w:p>
        </w:tc>
        <w:tc>
          <w:tcPr>
            <w:tcW w:w="127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39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3543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透明胶带（款）</w:t>
            </w:r>
          </w:p>
        </w:tc>
        <w:tc>
          <w:tcPr>
            <w:tcW w:w="1134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卷</w:t>
            </w:r>
          </w:p>
        </w:tc>
        <w:tc>
          <w:tcPr>
            <w:tcW w:w="127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39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3543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双面胶</w:t>
            </w:r>
          </w:p>
        </w:tc>
        <w:tc>
          <w:tcPr>
            <w:tcW w:w="1134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  <w:t>卷</w:t>
            </w:r>
          </w:p>
        </w:tc>
        <w:tc>
          <w:tcPr>
            <w:tcW w:w="127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39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543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回形针</w:t>
            </w:r>
          </w:p>
        </w:tc>
        <w:tc>
          <w:tcPr>
            <w:tcW w:w="1134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27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39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543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订书机</w:t>
            </w:r>
          </w:p>
        </w:tc>
        <w:tc>
          <w:tcPr>
            <w:tcW w:w="1134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27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39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543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订书针</w:t>
            </w:r>
          </w:p>
        </w:tc>
        <w:tc>
          <w:tcPr>
            <w:tcW w:w="1134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27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39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543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文件袋</w:t>
            </w:r>
          </w:p>
        </w:tc>
        <w:tc>
          <w:tcPr>
            <w:tcW w:w="1134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27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39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543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纸杯</w:t>
            </w:r>
          </w:p>
        </w:tc>
        <w:tc>
          <w:tcPr>
            <w:tcW w:w="1134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27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39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543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剪刀</w:t>
            </w:r>
          </w:p>
        </w:tc>
        <w:tc>
          <w:tcPr>
            <w:tcW w:w="1134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27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39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543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笔记本</w:t>
            </w:r>
          </w:p>
        </w:tc>
        <w:tc>
          <w:tcPr>
            <w:tcW w:w="1134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27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39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543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长耳夹（大中小）</w:t>
            </w:r>
          </w:p>
        </w:tc>
        <w:tc>
          <w:tcPr>
            <w:tcW w:w="1134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27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39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543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便签纸（带盒子）</w:t>
            </w:r>
          </w:p>
        </w:tc>
        <w:tc>
          <w:tcPr>
            <w:tcW w:w="1134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27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39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543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记号笔</w:t>
            </w:r>
          </w:p>
        </w:tc>
        <w:tc>
          <w:tcPr>
            <w:tcW w:w="1134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支</w:t>
            </w:r>
          </w:p>
        </w:tc>
        <w:tc>
          <w:tcPr>
            <w:tcW w:w="127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39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543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打印纸</w:t>
            </w:r>
          </w:p>
        </w:tc>
        <w:tc>
          <w:tcPr>
            <w:tcW w:w="1134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包</w:t>
            </w:r>
          </w:p>
        </w:tc>
        <w:tc>
          <w:tcPr>
            <w:tcW w:w="127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39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543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信纸（大小）</w:t>
            </w:r>
          </w:p>
        </w:tc>
        <w:tc>
          <w:tcPr>
            <w:tcW w:w="1134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本</w:t>
            </w:r>
          </w:p>
        </w:tc>
        <w:tc>
          <w:tcPr>
            <w:tcW w:w="127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39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543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电热蚊香</w:t>
            </w:r>
          </w:p>
        </w:tc>
        <w:tc>
          <w:tcPr>
            <w:tcW w:w="1134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276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3992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8"/>
                <w:szCs w:val="28"/>
              </w:rPr>
            </w:pPr>
          </w:p>
        </w:tc>
      </w:tr>
    </w:tbl>
    <w:p>
      <w:pPr>
        <w:widowControl/>
        <w:rPr>
          <w:rFonts w:hint="eastAsia" w:ascii="宋体" w:hAnsi="宋体" w:cs="Arial"/>
          <w:bCs/>
          <w:kern w:val="0"/>
          <w:sz w:val="28"/>
          <w:szCs w:val="28"/>
        </w:rPr>
      </w:pPr>
      <w:r>
        <w:rPr>
          <w:rFonts w:hint="eastAsia" w:ascii="宋体" w:hAnsi="宋体" w:cs="Arial"/>
          <w:bCs/>
          <w:kern w:val="0"/>
          <w:sz w:val="28"/>
          <w:szCs w:val="28"/>
        </w:rPr>
        <w:t>部门负责人：                                           审批日期：</w:t>
      </w:r>
    </w:p>
    <w:p>
      <w:pPr>
        <w:widowControl/>
      </w:pPr>
      <w:r>
        <w:rPr>
          <w:rFonts w:hint="eastAsia" w:ascii="宋体" w:hAnsi="宋体" w:cs="Arial"/>
          <w:bCs/>
          <w:kern w:val="0"/>
          <w:szCs w:val="21"/>
        </w:rPr>
        <w:t>注：此表由领用人填写物品名称、单位、数量、领用事由等项目内容后，经部门负责人签批后，到后勤与资产管理处办理领用手续，后勤与资产管理处资产管理员负责登记单价和金额，并据此登记台账。</w:t>
      </w:r>
      <w:bookmarkStart w:id="0" w:name="_GoBack"/>
      <w:bookmarkEnd w:id="0"/>
    </w:p>
    <w:sectPr>
      <w:pgSz w:w="16838" w:h="11906" w:orient="landscape"/>
      <w:pgMar w:top="118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46BF4"/>
    <w:rsid w:val="29AA39CE"/>
    <w:rsid w:val="2CF25235"/>
    <w:rsid w:val="3D346BF4"/>
    <w:rsid w:val="3D8431C0"/>
    <w:rsid w:val="4B8D33D0"/>
    <w:rsid w:val="6C2D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2017-12-25T06:59:00Z</dcterms:created>
  <dc:creator>桔子皮儿</dc:creator>
  <cp:lastModifiedBy>Administrator</cp:lastModifiedBy>
  <dcterms:modified xsi:type="dcterms:W3CDTF">2020-06-23T06:54:34Z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