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FF44">
      <w:pPr>
        <w:pStyle w:val="2"/>
        <w:keepNext w:val="0"/>
        <w:keepLines w:val="0"/>
        <w:widowControl/>
        <w:suppressLineNumbers w:val="0"/>
        <w:spacing w:line="240" w:lineRule="auto"/>
        <w:ind w:left="0" w:leftChars="0" w:firstLine="0" w:firstLineChars="0"/>
        <w:jc w:val="left"/>
        <w:textAlignment w:val="center"/>
        <w:rPr>
          <w:rFonts w:hint="eastAsia" w:eastAsia="宋体"/>
          <w:sz w:val="22"/>
          <w:szCs w:val="21"/>
          <w:lang w:eastAsia="zh-CN"/>
        </w:rPr>
      </w:pPr>
      <w:r>
        <w:rPr>
          <w:rFonts w:ascii="宋体" w:hAnsi="宋体" w:eastAsia="宋体" w:cs="宋体"/>
          <w:color w:val="000000"/>
          <w:spacing w:val="0"/>
          <w:position w:val="0"/>
          <w:sz w:val="28"/>
          <w:szCs w:val="28"/>
        </w:rPr>
        <w:t>附件</w:t>
      </w:r>
      <w:r>
        <w:rPr>
          <w:rFonts w:hint="eastAsia" w:ascii="Times New Roman" w:hAnsi="Times New Roman" w:eastAsia="宋体" w:cs="Times New Roman"/>
          <w:color w:val="000000"/>
          <w:spacing w:val="0"/>
          <w:position w:val="0"/>
          <w:sz w:val="28"/>
          <w:szCs w:val="28"/>
          <w:lang w:val="en-US" w:eastAsia="zh-CN"/>
        </w:rPr>
        <w:t>2：</w:t>
      </w:r>
    </w:p>
    <w:p w14:paraId="2005C6BF">
      <w:pPr>
        <w:pStyle w:val="2"/>
        <w:keepNext w:val="0"/>
        <w:keepLines w:val="0"/>
        <w:widowControl/>
        <w:suppressLineNumbers w:val="0"/>
        <w:spacing w:line="240" w:lineRule="auto"/>
        <w:ind w:left="0" w:leftChars="0" w:firstLine="0" w:firstLineChars="0"/>
        <w:jc w:val="center"/>
        <w:textAlignment w:val="center"/>
        <w:rPr>
          <w:b/>
          <w:bCs/>
          <w:sz w:val="24"/>
          <w:szCs w:val="22"/>
        </w:rPr>
      </w:pPr>
      <w:r>
        <w:rPr>
          <w:rFonts w:ascii="宋体" w:hAnsi="宋体" w:eastAsia="宋体" w:cs="宋体"/>
          <w:b/>
          <w:bCs/>
          <w:color w:val="000000"/>
          <w:spacing w:val="0"/>
          <w:position w:val="0"/>
          <w:sz w:val="44"/>
          <w:szCs w:val="44"/>
        </w:rPr>
        <w:t>安徽省第八届大学生艺术展演活动艺术表演节目和艺术作品的相关要求</w:t>
      </w:r>
    </w:p>
    <w:p w14:paraId="28FB7154">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一、艺术表演节目类别</w:t>
      </w:r>
    </w:p>
    <w:p w14:paraId="0E4E5089">
      <w:pPr>
        <w:pStyle w:val="2"/>
        <w:keepNext w:val="0"/>
        <w:keepLines w:val="0"/>
        <w:widowControl/>
        <w:suppressLineNumbers w:val="0"/>
        <w:spacing w:line="240" w:lineRule="auto"/>
        <w:ind w:left="0" w:firstLine="650"/>
        <w:jc w:val="left"/>
        <w:textAlignment w:val="center"/>
        <w:rPr>
          <w:sz w:val="22"/>
          <w:szCs w:val="21"/>
        </w:rPr>
      </w:pPr>
      <w:r>
        <w:rPr>
          <w:rFonts w:ascii="宋体" w:hAnsi="宋体" w:eastAsia="宋体" w:cs="宋体"/>
          <w:color w:val="000000"/>
          <w:spacing w:val="0"/>
          <w:position w:val="0"/>
          <w:sz w:val="28"/>
          <w:szCs w:val="28"/>
        </w:rPr>
        <w:t>艺术表演节目分为集体项目和个人项目，包括声乐、器乐、舞蹈、戏剧（戏曲）、朗诵</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个类别。参展学生分为甲、乙两个组别：甲组为非艺术类专业学生（集体项目应不含在读艺术类专业的学生），乙组为艺术类专业学生。</w:t>
      </w:r>
    </w:p>
    <w:p w14:paraId="27C8BA74">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（一）集体项目</w:t>
      </w:r>
    </w:p>
    <w:p w14:paraId="57DA3EB9">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1.</w:t>
      </w:r>
      <w:r>
        <w:rPr>
          <w:rFonts w:ascii="宋体" w:hAnsi="宋体" w:eastAsia="宋体" w:cs="宋体"/>
          <w:b/>
          <w:bCs/>
          <w:color w:val="000000"/>
          <w:spacing w:val="0"/>
          <w:position w:val="0"/>
          <w:sz w:val="28"/>
          <w:szCs w:val="28"/>
        </w:rPr>
        <w:t>声乐</w:t>
      </w:r>
    </w:p>
    <w:p w14:paraId="22956FF0">
      <w:pPr>
        <w:pStyle w:val="2"/>
        <w:keepNext w:val="0"/>
        <w:keepLines w:val="0"/>
        <w:widowControl/>
        <w:suppressLineNumbers w:val="0"/>
        <w:spacing w:line="240" w:lineRule="auto"/>
        <w:ind w:left="0" w:firstLine="622"/>
        <w:jc w:val="left"/>
        <w:textAlignment w:val="center"/>
        <w:rPr>
          <w:sz w:val="22"/>
          <w:szCs w:val="21"/>
        </w:rPr>
      </w:pPr>
      <w:r>
        <w:rPr>
          <w:rFonts w:ascii="宋体" w:hAnsi="宋体" w:eastAsia="宋体" w:cs="宋体"/>
          <w:color w:val="000000"/>
          <w:spacing w:val="0"/>
          <w:position w:val="0"/>
          <w:sz w:val="28"/>
          <w:szCs w:val="28"/>
        </w:rPr>
        <w:t>合唱：人数不超过</w:t>
      </w:r>
      <w:r>
        <w:rPr>
          <w:rFonts w:hint="default" w:ascii="Times New Roman" w:hAnsi="Times New Roman" w:cs="Times New Roman"/>
          <w:color w:val="000000"/>
          <w:spacing w:val="0"/>
          <w:position w:val="0"/>
          <w:sz w:val="28"/>
          <w:szCs w:val="28"/>
        </w:rPr>
        <w:t>40</w:t>
      </w:r>
      <w:r>
        <w:rPr>
          <w:rFonts w:ascii="宋体" w:hAnsi="宋体" w:eastAsia="宋体" w:cs="宋体"/>
          <w:color w:val="000000"/>
          <w:spacing w:val="0"/>
          <w:position w:val="0"/>
          <w:sz w:val="28"/>
          <w:szCs w:val="28"/>
        </w:rPr>
        <w:t>人，钢琴伴奏、指挥各</w:t>
      </w:r>
      <w:r>
        <w:rPr>
          <w:rFonts w:hint="default" w:ascii="Times New Roman" w:hAnsi="Times New Roman" w:cs="Times New Roman"/>
          <w:color w:val="000000"/>
          <w:spacing w:val="0"/>
          <w:position w:val="0"/>
          <w:sz w:val="28"/>
          <w:szCs w:val="28"/>
        </w:rPr>
        <w:t>1</w:t>
      </w:r>
      <w:r>
        <w:rPr>
          <w:rFonts w:ascii="宋体" w:hAnsi="宋体" w:eastAsia="宋体" w:cs="宋体"/>
          <w:color w:val="000000"/>
          <w:spacing w:val="0"/>
          <w:position w:val="0"/>
          <w:sz w:val="28"/>
          <w:szCs w:val="28"/>
        </w:rPr>
        <w:t>人（应为本校师生），每支合唱队可演唱两首作品（至少一首中国作品），时间不超过</w:t>
      </w:r>
      <w:r>
        <w:rPr>
          <w:rFonts w:hint="default" w:ascii="Times New Roman" w:hAnsi="Times New Roman" w:cs="Times New Roman"/>
          <w:color w:val="000000"/>
          <w:spacing w:val="0"/>
          <w:position w:val="0"/>
          <w:sz w:val="28"/>
          <w:szCs w:val="28"/>
        </w:rPr>
        <w:t>8</w:t>
      </w:r>
      <w:r>
        <w:rPr>
          <w:rFonts w:ascii="宋体" w:hAnsi="宋体" w:eastAsia="宋体" w:cs="宋体"/>
          <w:color w:val="000000"/>
          <w:spacing w:val="0"/>
          <w:position w:val="0"/>
          <w:sz w:val="28"/>
          <w:szCs w:val="28"/>
        </w:rPr>
        <w:t>分钟。</w:t>
      </w:r>
    </w:p>
    <w:p w14:paraId="361819C5">
      <w:pPr>
        <w:pStyle w:val="2"/>
        <w:keepNext w:val="0"/>
        <w:keepLines w:val="0"/>
        <w:widowControl/>
        <w:suppressLineNumbers w:val="0"/>
        <w:spacing w:line="240" w:lineRule="auto"/>
        <w:ind w:left="0" w:firstLine="610"/>
        <w:jc w:val="left"/>
        <w:textAlignment w:val="center"/>
        <w:rPr>
          <w:sz w:val="22"/>
          <w:szCs w:val="21"/>
        </w:rPr>
      </w:pPr>
      <w:r>
        <w:rPr>
          <w:rFonts w:ascii="宋体" w:hAnsi="宋体" w:eastAsia="宋体" w:cs="宋体"/>
          <w:color w:val="000000"/>
          <w:spacing w:val="0"/>
          <w:position w:val="0"/>
          <w:sz w:val="28"/>
          <w:szCs w:val="28"/>
        </w:rPr>
        <w:t>小合唱或表演唱：人数不超过</w:t>
      </w:r>
      <w:r>
        <w:rPr>
          <w:rFonts w:hint="default" w:ascii="Times New Roman" w:hAnsi="Times New Roman" w:cs="Times New Roman"/>
          <w:color w:val="000000"/>
          <w:spacing w:val="0"/>
          <w:position w:val="0"/>
          <w:sz w:val="28"/>
          <w:szCs w:val="28"/>
        </w:rPr>
        <w:t>15</w:t>
      </w:r>
      <w:r>
        <w:rPr>
          <w:rFonts w:ascii="宋体" w:hAnsi="宋体" w:eastAsia="宋体" w:cs="宋体"/>
          <w:color w:val="000000"/>
          <w:spacing w:val="0"/>
          <w:position w:val="0"/>
          <w:sz w:val="28"/>
          <w:szCs w:val="28"/>
        </w:rPr>
        <w:t>人（含伴奏），不设指挥，时间不超过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7AA6B81D">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2.</w:t>
      </w:r>
      <w:r>
        <w:rPr>
          <w:rFonts w:ascii="宋体" w:hAnsi="宋体" w:eastAsia="宋体" w:cs="宋体"/>
          <w:b/>
          <w:bCs/>
          <w:color w:val="000000"/>
          <w:spacing w:val="0"/>
          <w:position w:val="0"/>
          <w:sz w:val="28"/>
          <w:szCs w:val="28"/>
        </w:rPr>
        <w:t>器乐</w:t>
      </w:r>
    </w:p>
    <w:p w14:paraId="2057219E">
      <w:pPr>
        <w:pStyle w:val="2"/>
        <w:keepNext w:val="0"/>
        <w:keepLines w:val="0"/>
        <w:widowControl/>
        <w:suppressLineNumbers w:val="0"/>
        <w:spacing w:line="240" w:lineRule="auto"/>
        <w:ind w:left="0" w:firstLine="598"/>
        <w:jc w:val="left"/>
        <w:textAlignment w:val="center"/>
        <w:rPr>
          <w:sz w:val="22"/>
          <w:szCs w:val="21"/>
        </w:rPr>
      </w:pPr>
      <w:r>
        <w:rPr>
          <w:rFonts w:ascii="宋体" w:hAnsi="宋体" w:eastAsia="宋体" w:cs="宋体"/>
          <w:color w:val="000000"/>
          <w:spacing w:val="0"/>
          <w:position w:val="0"/>
          <w:sz w:val="28"/>
          <w:szCs w:val="28"/>
        </w:rPr>
        <w:t>合奏：人数不超过</w:t>
      </w:r>
      <w:r>
        <w:rPr>
          <w:rFonts w:hint="default" w:ascii="Times New Roman" w:hAnsi="Times New Roman" w:cs="Times New Roman"/>
          <w:color w:val="000000"/>
          <w:spacing w:val="0"/>
          <w:position w:val="0"/>
          <w:sz w:val="28"/>
          <w:szCs w:val="28"/>
        </w:rPr>
        <w:t>65</w:t>
      </w:r>
      <w:r>
        <w:rPr>
          <w:rFonts w:ascii="宋体" w:hAnsi="宋体" w:eastAsia="宋体" w:cs="宋体"/>
          <w:color w:val="000000"/>
          <w:spacing w:val="0"/>
          <w:position w:val="0"/>
          <w:sz w:val="28"/>
          <w:szCs w:val="28"/>
        </w:rPr>
        <w:t>人，指挥</w:t>
      </w:r>
      <w:r>
        <w:rPr>
          <w:rFonts w:hint="default" w:ascii="Times New Roman" w:hAnsi="Times New Roman" w:cs="Times New Roman"/>
          <w:color w:val="000000"/>
          <w:spacing w:val="0"/>
          <w:position w:val="0"/>
          <w:sz w:val="28"/>
          <w:szCs w:val="28"/>
        </w:rPr>
        <w:t>1</w:t>
      </w:r>
      <w:r>
        <w:rPr>
          <w:rFonts w:ascii="宋体" w:hAnsi="宋体" w:eastAsia="宋体" w:cs="宋体"/>
          <w:color w:val="000000"/>
          <w:spacing w:val="0"/>
          <w:position w:val="0"/>
          <w:sz w:val="28"/>
          <w:szCs w:val="28"/>
        </w:rPr>
        <w:t>人（鼓励本校师生担任），时间不超过</w:t>
      </w:r>
      <w:r>
        <w:rPr>
          <w:rFonts w:hint="default" w:ascii="Times New Roman" w:hAnsi="Times New Roman" w:cs="Times New Roman"/>
          <w:color w:val="000000"/>
          <w:spacing w:val="0"/>
          <w:position w:val="0"/>
          <w:sz w:val="28"/>
          <w:szCs w:val="28"/>
        </w:rPr>
        <w:t>9</w:t>
      </w:r>
      <w:r>
        <w:rPr>
          <w:rFonts w:ascii="宋体" w:hAnsi="宋体" w:eastAsia="宋体" w:cs="宋体"/>
          <w:color w:val="000000"/>
          <w:spacing w:val="0"/>
          <w:position w:val="0"/>
          <w:sz w:val="28"/>
          <w:szCs w:val="28"/>
        </w:rPr>
        <w:t>分钟，鼓励演奏中国作品。</w:t>
      </w:r>
    </w:p>
    <w:p w14:paraId="45945E28">
      <w:pPr>
        <w:pStyle w:val="2"/>
        <w:keepNext w:val="0"/>
        <w:keepLines w:val="0"/>
        <w:widowControl/>
        <w:suppressLineNumbers w:val="0"/>
        <w:spacing w:line="240" w:lineRule="auto"/>
        <w:ind w:left="0" w:firstLine="640"/>
        <w:jc w:val="left"/>
        <w:textAlignment w:val="center"/>
        <w:rPr>
          <w:sz w:val="22"/>
          <w:szCs w:val="21"/>
        </w:rPr>
      </w:pPr>
      <w:r>
        <w:rPr>
          <w:rFonts w:ascii="宋体" w:hAnsi="宋体" w:eastAsia="宋体" w:cs="宋体"/>
          <w:color w:val="000000"/>
          <w:spacing w:val="0"/>
          <w:position w:val="0"/>
          <w:sz w:val="28"/>
          <w:szCs w:val="28"/>
        </w:rPr>
        <w:t>小合奏或重奏：人数不超过</w:t>
      </w:r>
      <w:r>
        <w:rPr>
          <w:rFonts w:hint="default" w:ascii="Times New Roman" w:hAnsi="Times New Roman" w:cs="Times New Roman"/>
          <w:color w:val="000000"/>
          <w:spacing w:val="0"/>
          <w:position w:val="0"/>
          <w:sz w:val="28"/>
          <w:szCs w:val="28"/>
        </w:rPr>
        <w:t>12</w:t>
      </w:r>
      <w:r>
        <w:rPr>
          <w:rFonts w:ascii="宋体" w:hAnsi="宋体" w:eastAsia="宋体" w:cs="宋体"/>
          <w:color w:val="000000"/>
          <w:spacing w:val="0"/>
          <w:position w:val="0"/>
          <w:sz w:val="28"/>
          <w:szCs w:val="28"/>
        </w:rPr>
        <w:t>人，不设指挥，时间不超过</w:t>
      </w:r>
      <w:r>
        <w:rPr>
          <w:rFonts w:hint="default" w:ascii="Times New Roman" w:hAnsi="Times New Roman" w:cs="Times New Roman"/>
          <w:color w:val="000000"/>
          <w:spacing w:val="0"/>
          <w:position w:val="0"/>
          <w:sz w:val="28"/>
          <w:szCs w:val="28"/>
        </w:rPr>
        <w:t>6</w:t>
      </w:r>
      <w:r>
        <w:rPr>
          <w:rFonts w:ascii="宋体" w:hAnsi="宋体" w:eastAsia="宋体" w:cs="宋体"/>
          <w:color w:val="000000"/>
          <w:spacing w:val="0"/>
          <w:position w:val="0"/>
          <w:sz w:val="28"/>
          <w:szCs w:val="28"/>
        </w:rPr>
        <w:t>分钟。</w:t>
      </w:r>
    </w:p>
    <w:p w14:paraId="2BBDD5EC">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3.</w:t>
      </w:r>
      <w:r>
        <w:rPr>
          <w:rFonts w:ascii="宋体" w:hAnsi="宋体" w:eastAsia="宋体" w:cs="宋体"/>
          <w:b/>
          <w:bCs/>
          <w:color w:val="000000"/>
          <w:spacing w:val="0"/>
          <w:position w:val="0"/>
          <w:sz w:val="28"/>
          <w:szCs w:val="28"/>
        </w:rPr>
        <w:t>舞蹈</w:t>
      </w:r>
    </w:p>
    <w:p w14:paraId="43800C7E">
      <w:pPr>
        <w:pStyle w:val="2"/>
        <w:keepNext w:val="0"/>
        <w:keepLines w:val="0"/>
        <w:widowControl/>
        <w:suppressLineNumbers w:val="0"/>
        <w:spacing w:line="240" w:lineRule="auto"/>
        <w:ind w:left="0" w:firstLine="622"/>
        <w:jc w:val="left"/>
        <w:textAlignment w:val="center"/>
        <w:rPr>
          <w:sz w:val="22"/>
          <w:szCs w:val="21"/>
        </w:rPr>
      </w:pPr>
      <w:r>
        <w:rPr>
          <w:rFonts w:ascii="宋体" w:hAnsi="宋体" w:eastAsia="宋体" w:cs="宋体"/>
          <w:color w:val="000000"/>
          <w:spacing w:val="0"/>
          <w:position w:val="0"/>
          <w:sz w:val="28"/>
          <w:szCs w:val="28"/>
        </w:rPr>
        <w:t>群舞：人数不超过</w:t>
      </w:r>
      <w:r>
        <w:rPr>
          <w:rFonts w:hint="default" w:ascii="Times New Roman" w:hAnsi="Times New Roman" w:cs="Times New Roman"/>
          <w:color w:val="000000"/>
          <w:spacing w:val="0"/>
          <w:position w:val="0"/>
          <w:sz w:val="28"/>
          <w:szCs w:val="28"/>
        </w:rPr>
        <w:t>36</w:t>
      </w:r>
      <w:r>
        <w:rPr>
          <w:rFonts w:ascii="宋体" w:hAnsi="宋体" w:eastAsia="宋体" w:cs="宋体"/>
          <w:color w:val="000000"/>
          <w:spacing w:val="0"/>
          <w:position w:val="0"/>
          <w:sz w:val="28"/>
          <w:szCs w:val="28"/>
        </w:rPr>
        <w:t>人，时间不超过</w:t>
      </w:r>
      <w:r>
        <w:rPr>
          <w:rFonts w:hint="default" w:ascii="Times New Roman" w:hAnsi="Times New Roman" w:cs="Times New Roman"/>
          <w:color w:val="000000"/>
          <w:spacing w:val="0"/>
          <w:position w:val="0"/>
          <w:sz w:val="28"/>
          <w:szCs w:val="28"/>
        </w:rPr>
        <w:t xml:space="preserve">7 </w:t>
      </w:r>
      <w:r>
        <w:rPr>
          <w:rFonts w:ascii="宋体" w:hAnsi="宋体" w:eastAsia="宋体" w:cs="宋体"/>
          <w:color w:val="000000"/>
          <w:spacing w:val="0"/>
          <w:position w:val="0"/>
          <w:sz w:val="28"/>
          <w:szCs w:val="28"/>
        </w:rPr>
        <w:t>分钟，以民族民间舞、古典舞、芭蕾舞、现代舞、当代舞等为主要表现形式。</w:t>
      </w:r>
    </w:p>
    <w:p w14:paraId="072F83D3">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4.</w:t>
      </w:r>
      <w:r>
        <w:rPr>
          <w:rFonts w:ascii="宋体" w:hAnsi="宋体" w:eastAsia="宋体" w:cs="宋体"/>
          <w:b/>
          <w:bCs/>
          <w:color w:val="000000"/>
          <w:spacing w:val="0"/>
          <w:position w:val="0"/>
          <w:sz w:val="28"/>
          <w:szCs w:val="28"/>
        </w:rPr>
        <w:t>戏剧（戏曲）</w:t>
      </w:r>
    </w:p>
    <w:p w14:paraId="4F90F166">
      <w:pPr>
        <w:pStyle w:val="2"/>
        <w:keepNext w:val="0"/>
        <w:keepLines w:val="0"/>
        <w:widowControl/>
        <w:suppressLineNumbers w:val="0"/>
        <w:spacing w:line="240" w:lineRule="auto"/>
        <w:ind w:left="0" w:firstLine="638"/>
        <w:jc w:val="left"/>
        <w:textAlignment w:val="center"/>
        <w:rPr>
          <w:sz w:val="22"/>
          <w:szCs w:val="21"/>
        </w:rPr>
      </w:pPr>
      <w:r>
        <w:rPr>
          <w:rFonts w:ascii="宋体" w:hAnsi="宋体" w:eastAsia="宋体" w:cs="宋体"/>
          <w:color w:val="000000"/>
          <w:spacing w:val="0"/>
          <w:position w:val="0"/>
          <w:sz w:val="28"/>
          <w:szCs w:val="28"/>
        </w:rPr>
        <w:t>人数不超过</w:t>
      </w:r>
      <w:r>
        <w:rPr>
          <w:rFonts w:hint="default" w:ascii="Times New Roman" w:hAnsi="Times New Roman" w:cs="Times New Roman"/>
          <w:color w:val="000000"/>
          <w:spacing w:val="0"/>
          <w:position w:val="0"/>
          <w:sz w:val="28"/>
          <w:szCs w:val="28"/>
        </w:rPr>
        <w:t>12</w:t>
      </w:r>
      <w:r>
        <w:rPr>
          <w:rFonts w:ascii="宋体" w:hAnsi="宋体" w:eastAsia="宋体" w:cs="宋体"/>
          <w:color w:val="000000"/>
          <w:spacing w:val="0"/>
          <w:position w:val="0"/>
          <w:sz w:val="28"/>
          <w:szCs w:val="28"/>
        </w:rPr>
        <w:t>人（含伴奏），时间不超过</w:t>
      </w:r>
      <w:r>
        <w:rPr>
          <w:rFonts w:hint="default" w:ascii="Times New Roman" w:hAnsi="Times New Roman" w:cs="Times New Roman"/>
          <w:color w:val="000000"/>
          <w:spacing w:val="0"/>
          <w:position w:val="0"/>
          <w:sz w:val="28"/>
          <w:szCs w:val="28"/>
        </w:rPr>
        <w:t>12</w:t>
      </w:r>
      <w:r>
        <w:rPr>
          <w:rFonts w:ascii="宋体" w:hAnsi="宋体" w:eastAsia="宋体" w:cs="宋体"/>
          <w:color w:val="000000"/>
          <w:spacing w:val="0"/>
          <w:position w:val="0"/>
          <w:sz w:val="28"/>
          <w:szCs w:val="28"/>
        </w:rPr>
        <w:t>分钟，含戏曲、校园短剧、小品、歌舞剧、音乐剧等。</w:t>
      </w:r>
    </w:p>
    <w:p w14:paraId="0E7B47A0">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5.</w:t>
      </w:r>
      <w:r>
        <w:rPr>
          <w:rFonts w:ascii="宋体" w:hAnsi="宋体" w:eastAsia="宋体" w:cs="宋体"/>
          <w:b/>
          <w:bCs/>
          <w:color w:val="000000"/>
          <w:spacing w:val="0"/>
          <w:position w:val="0"/>
          <w:sz w:val="28"/>
          <w:szCs w:val="28"/>
        </w:rPr>
        <w:t>朗诵</w:t>
      </w:r>
      <w:bookmarkStart w:id="0" w:name="_GoBack"/>
      <w:bookmarkEnd w:id="0"/>
    </w:p>
    <w:p w14:paraId="2AA7D874">
      <w:pPr>
        <w:pStyle w:val="2"/>
        <w:keepNext w:val="0"/>
        <w:keepLines w:val="0"/>
        <w:widowControl/>
        <w:suppressLineNumbers w:val="0"/>
        <w:spacing w:line="240" w:lineRule="auto"/>
        <w:ind w:left="0" w:firstLine="602"/>
        <w:jc w:val="left"/>
        <w:textAlignment w:val="center"/>
        <w:rPr>
          <w:sz w:val="22"/>
          <w:szCs w:val="21"/>
        </w:rPr>
      </w:pPr>
      <w:r>
        <w:rPr>
          <w:rFonts w:ascii="宋体" w:hAnsi="宋体" w:eastAsia="宋体" w:cs="宋体"/>
          <w:color w:val="000000"/>
          <w:spacing w:val="0"/>
          <w:position w:val="0"/>
          <w:sz w:val="28"/>
          <w:szCs w:val="28"/>
        </w:rPr>
        <w:t>作品文体不限，须使用普通话，人数不超过</w:t>
      </w:r>
      <w:r>
        <w:rPr>
          <w:rFonts w:hint="default" w:ascii="Times New Roman" w:hAnsi="Times New Roman" w:cs="Times New Roman"/>
          <w:color w:val="000000"/>
          <w:spacing w:val="0"/>
          <w:position w:val="0"/>
          <w:sz w:val="28"/>
          <w:szCs w:val="28"/>
        </w:rPr>
        <w:t>8</w:t>
      </w:r>
      <w:r>
        <w:rPr>
          <w:rFonts w:ascii="宋体" w:hAnsi="宋体" w:eastAsia="宋体" w:cs="宋体"/>
          <w:color w:val="000000"/>
          <w:spacing w:val="0"/>
          <w:position w:val="0"/>
          <w:sz w:val="28"/>
          <w:szCs w:val="28"/>
        </w:rPr>
        <w:t>人（含伴奏），时间不超过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4F95E92C">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（二）个人项目</w:t>
      </w:r>
    </w:p>
    <w:p w14:paraId="30177413">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1.</w:t>
      </w:r>
      <w:r>
        <w:rPr>
          <w:rFonts w:ascii="宋体" w:hAnsi="宋体" w:eastAsia="宋体" w:cs="宋体"/>
          <w:b/>
          <w:bCs/>
          <w:color w:val="000000"/>
          <w:spacing w:val="0"/>
          <w:position w:val="0"/>
          <w:sz w:val="28"/>
          <w:szCs w:val="28"/>
        </w:rPr>
        <w:t>声乐</w:t>
      </w:r>
    </w:p>
    <w:p w14:paraId="5D217563">
      <w:pPr>
        <w:pStyle w:val="2"/>
        <w:keepNext w:val="0"/>
        <w:keepLines w:val="0"/>
        <w:widowControl/>
        <w:suppressLineNumbers w:val="0"/>
        <w:spacing w:line="240" w:lineRule="auto"/>
        <w:ind w:left="0" w:firstLine="622"/>
        <w:jc w:val="left"/>
        <w:textAlignment w:val="center"/>
        <w:rPr>
          <w:sz w:val="22"/>
          <w:szCs w:val="21"/>
        </w:rPr>
      </w:pPr>
      <w:r>
        <w:rPr>
          <w:rFonts w:ascii="宋体" w:hAnsi="宋体" w:eastAsia="宋体" w:cs="宋体"/>
          <w:color w:val="000000"/>
          <w:spacing w:val="0"/>
          <w:position w:val="0"/>
          <w:sz w:val="28"/>
          <w:szCs w:val="28"/>
        </w:rPr>
        <w:t>在美声、民族、流行中自选一种唱法，演唱一首作品，时间不超过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272CA5F9">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2.</w:t>
      </w:r>
      <w:r>
        <w:rPr>
          <w:rFonts w:ascii="宋体" w:hAnsi="宋体" w:eastAsia="宋体" w:cs="宋体"/>
          <w:b/>
          <w:bCs/>
          <w:color w:val="000000"/>
          <w:spacing w:val="0"/>
          <w:position w:val="0"/>
          <w:sz w:val="28"/>
          <w:szCs w:val="28"/>
        </w:rPr>
        <w:t>器乐</w:t>
      </w:r>
    </w:p>
    <w:p w14:paraId="44F8E785">
      <w:pPr>
        <w:pStyle w:val="2"/>
        <w:keepNext w:val="0"/>
        <w:keepLines w:val="0"/>
        <w:widowControl/>
        <w:suppressLineNumbers w:val="0"/>
        <w:spacing w:line="240" w:lineRule="auto"/>
        <w:ind w:left="0" w:firstLine="632"/>
        <w:jc w:val="left"/>
        <w:textAlignment w:val="center"/>
        <w:rPr>
          <w:sz w:val="22"/>
          <w:szCs w:val="21"/>
        </w:rPr>
      </w:pPr>
      <w:r>
        <w:rPr>
          <w:rFonts w:ascii="宋体" w:hAnsi="宋体" w:eastAsia="宋体" w:cs="宋体"/>
          <w:color w:val="000000"/>
          <w:spacing w:val="0"/>
          <w:position w:val="0"/>
          <w:sz w:val="28"/>
          <w:szCs w:val="28"/>
        </w:rPr>
        <w:t>在中国乐器（二胡、琵琶、扬琴、古筝、笛子等）或外国乐器（钢琴、手风琴、小提琴、大提琴、长笛、单簧管、小号等）</w:t>
      </w:r>
    </w:p>
    <w:p w14:paraId="055E7B82">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中自选一种乐器，演奏一首作品，不带伴奏，时间不超过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004EA113">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3.</w:t>
      </w:r>
      <w:r>
        <w:rPr>
          <w:rFonts w:ascii="宋体" w:hAnsi="宋体" w:eastAsia="宋体" w:cs="宋体"/>
          <w:b/>
          <w:bCs/>
          <w:color w:val="000000"/>
          <w:spacing w:val="0"/>
          <w:position w:val="0"/>
          <w:sz w:val="28"/>
          <w:szCs w:val="28"/>
        </w:rPr>
        <w:t>舞蹈</w:t>
      </w:r>
    </w:p>
    <w:p w14:paraId="6D5B26F0">
      <w:pPr>
        <w:pStyle w:val="2"/>
        <w:keepNext w:val="0"/>
        <w:keepLines w:val="0"/>
        <w:widowControl/>
        <w:suppressLineNumbers w:val="0"/>
        <w:spacing w:line="240" w:lineRule="auto"/>
        <w:ind w:left="0" w:firstLine="626"/>
        <w:jc w:val="left"/>
        <w:textAlignment w:val="center"/>
        <w:rPr>
          <w:sz w:val="22"/>
          <w:szCs w:val="21"/>
        </w:rPr>
      </w:pPr>
      <w:r>
        <w:rPr>
          <w:rFonts w:ascii="宋体" w:hAnsi="宋体" w:eastAsia="宋体" w:cs="宋体"/>
          <w:color w:val="000000"/>
          <w:spacing w:val="0"/>
          <w:position w:val="0"/>
          <w:sz w:val="28"/>
          <w:szCs w:val="28"/>
        </w:rPr>
        <w:t>在民族民间舞、古典舞、芭蕾舞、现代舞、当代舞中自选一种形式，表演一个舞蹈片段，时间不超过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32DD285E">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4.</w:t>
      </w:r>
      <w:r>
        <w:rPr>
          <w:rFonts w:ascii="宋体" w:hAnsi="宋体" w:eastAsia="宋体" w:cs="宋体"/>
          <w:b/>
          <w:bCs/>
          <w:color w:val="000000"/>
          <w:spacing w:val="0"/>
          <w:position w:val="0"/>
          <w:sz w:val="28"/>
          <w:szCs w:val="28"/>
        </w:rPr>
        <w:t>戏曲</w:t>
      </w:r>
    </w:p>
    <w:p w14:paraId="035E4751">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自选一个戏曲片段表演，时间不超过</w:t>
      </w:r>
      <w:r>
        <w:rPr>
          <w:rFonts w:hint="default" w:ascii="Times New Roman" w:hAnsi="Times New Roman" w:cs="Times New Roman"/>
          <w:color w:val="000000"/>
          <w:spacing w:val="0"/>
          <w:position w:val="0"/>
          <w:sz w:val="28"/>
          <w:szCs w:val="28"/>
        </w:rPr>
        <w:t>8</w:t>
      </w:r>
      <w:r>
        <w:rPr>
          <w:rFonts w:ascii="宋体" w:hAnsi="宋体" w:eastAsia="宋体" w:cs="宋体"/>
          <w:color w:val="000000"/>
          <w:spacing w:val="0"/>
          <w:position w:val="0"/>
          <w:sz w:val="28"/>
          <w:szCs w:val="28"/>
        </w:rPr>
        <w:t>分钟。</w:t>
      </w:r>
    </w:p>
    <w:p w14:paraId="2342CEDA">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5.</w:t>
      </w:r>
      <w:r>
        <w:rPr>
          <w:rFonts w:ascii="宋体" w:hAnsi="宋体" w:eastAsia="宋体" w:cs="宋体"/>
          <w:b/>
          <w:bCs/>
          <w:color w:val="000000"/>
          <w:spacing w:val="0"/>
          <w:position w:val="0"/>
          <w:sz w:val="28"/>
          <w:szCs w:val="28"/>
        </w:rPr>
        <w:t>朗诵</w:t>
      </w:r>
    </w:p>
    <w:p w14:paraId="053AECDA">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作品文体不限，须使用普通话，时间不超过</w:t>
      </w:r>
      <w:r>
        <w:rPr>
          <w:rFonts w:hint="default" w:ascii="Times New Roman" w:hAnsi="Times New Roman" w:cs="Times New Roman"/>
          <w:color w:val="000000"/>
          <w:spacing w:val="0"/>
          <w:position w:val="0"/>
          <w:sz w:val="28"/>
          <w:szCs w:val="28"/>
        </w:rPr>
        <w:t xml:space="preserve">5 </w:t>
      </w:r>
      <w:r>
        <w:rPr>
          <w:rFonts w:ascii="宋体" w:hAnsi="宋体" w:eastAsia="宋体" w:cs="宋体"/>
          <w:color w:val="000000"/>
          <w:spacing w:val="0"/>
          <w:position w:val="0"/>
          <w:sz w:val="28"/>
          <w:szCs w:val="28"/>
        </w:rPr>
        <w:t>分钟。</w:t>
      </w:r>
    </w:p>
    <w:p w14:paraId="6BFA5425">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二、艺术作品类别</w:t>
      </w:r>
    </w:p>
    <w:p w14:paraId="1ED79F14">
      <w:pPr>
        <w:pStyle w:val="2"/>
        <w:keepNext w:val="0"/>
        <w:keepLines w:val="0"/>
        <w:widowControl/>
        <w:suppressLineNumbers w:val="0"/>
        <w:spacing w:line="240" w:lineRule="auto"/>
        <w:ind w:left="0" w:firstLine="644"/>
        <w:jc w:val="left"/>
        <w:textAlignment w:val="center"/>
        <w:rPr>
          <w:sz w:val="22"/>
          <w:szCs w:val="21"/>
        </w:rPr>
      </w:pPr>
      <w:r>
        <w:rPr>
          <w:rFonts w:ascii="宋体" w:hAnsi="宋体" w:eastAsia="宋体" w:cs="宋体"/>
          <w:color w:val="000000"/>
          <w:spacing w:val="0"/>
          <w:position w:val="0"/>
          <w:sz w:val="28"/>
          <w:szCs w:val="28"/>
        </w:rPr>
        <w:t>艺术作品作者不超过</w:t>
      </w:r>
      <w:r>
        <w:rPr>
          <w:rFonts w:hint="default" w:ascii="Times New Roman" w:hAnsi="Times New Roman" w:cs="Times New Roman"/>
          <w:color w:val="000000"/>
          <w:spacing w:val="0"/>
          <w:position w:val="0"/>
          <w:sz w:val="28"/>
          <w:szCs w:val="28"/>
        </w:rPr>
        <w:t>3</w:t>
      </w:r>
      <w:r>
        <w:rPr>
          <w:rFonts w:ascii="宋体" w:hAnsi="宋体" w:eastAsia="宋体" w:cs="宋体"/>
          <w:color w:val="000000"/>
          <w:spacing w:val="0"/>
          <w:position w:val="0"/>
          <w:sz w:val="28"/>
          <w:szCs w:val="28"/>
        </w:rPr>
        <w:t>人（影视不超过</w:t>
      </w:r>
      <w:r>
        <w:rPr>
          <w:rFonts w:hint="default" w:ascii="Times New Roman" w:hAnsi="Times New Roman" w:cs="Times New Roman"/>
          <w:color w:val="000000"/>
          <w:spacing w:val="0"/>
          <w:position w:val="0"/>
          <w:sz w:val="28"/>
          <w:szCs w:val="28"/>
        </w:rPr>
        <w:t>6</w:t>
      </w:r>
      <w:r>
        <w:rPr>
          <w:rFonts w:ascii="宋体" w:hAnsi="宋体" w:eastAsia="宋体" w:cs="宋体"/>
          <w:color w:val="000000"/>
          <w:spacing w:val="0"/>
          <w:position w:val="0"/>
          <w:sz w:val="28"/>
          <w:szCs w:val="28"/>
        </w:rPr>
        <w:t>人）。绘画、书法、篆刻项目参展学生分为甲、乙两个组别：甲组为非艺术类专业学生（多人创作应不含在读艺术类专业的学生），乙组为艺术类专业学生。</w:t>
      </w:r>
    </w:p>
    <w:p w14:paraId="70CF4616">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（一）绘画</w:t>
      </w:r>
    </w:p>
    <w:p w14:paraId="7286CA90">
      <w:pPr>
        <w:pStyle w:val="2"/>
        <w:keepNext w:val="0"/>
        <w:keepLines w:val="0"/>
        <w:widowControl/>
        <w:suppressLineNumbers w:val="0"/>
        <w:spacing w:line="240" w:lineRule="auto"/>
        <w:ind w:left="0" w:firstLine="500"/>
        <w:jc w:val="left"/>
        <w:textAlignment w:val="center"/>
        <w:rPr>
          <w:sz w:val="22"/>
          <w:szCs w:val="21"/>
        </w:rPr>
      </w:pPr>
      <w:r>
        <w:rPr>
          <w:rFonts w:ascii="宋体" w:hAnsi="宋体" w:eastAsia="宋体" w:cs="宋体"/>
          <w:color w:val="000000"/>
          <w:spacing w:val="0"/>
          <w:position w:val="0"/>
          <w:sz w:val="28"/>
          <w:szCs w:val="28"/>
        </w:rPr>
        <w:t>包括国画、水彩</w:t>
      </w:r>
      <w:r>
        <w:rPr>
          <w:rFonts w:hint="default" w:ascii="Times New Roman" w:hAnsi="Times New Roman" w:cs="Times New Roman"/>
          <w:color w:val="000000"/>
          <w:spacing w:val="0"/>
          <w:position w:val="0"/>
          <w:sz w:val="28"/>
          <w:szCs w:val="28"/>
        </w:rPr>
        <w:t>/</w:t>
      </w:r>
      <w:r>
        <w:rPr>
          <w:rFonts w:ascii="宋体" w:hAnsi="宋体" w:eastAsia="宋体" w:cs="宋体"/>
          <w:color w:val="000000"/>
          <w:spacing w:val="0"/>
          <w:position w:val="0"/>
          <w:sz w:val="28"/>
          <w:szCs w:val="28"/>
        </w:rPr>
        <w:t>水粉画（丙烯画）、版画、油画及其他画种（数字绘画除外）。尺寸：国画不超过四尺对开（</w:t>
      </w:r>
      <w:r>
        <w:rPr>
          <w:rFonts w:hint="default" w:ascii="Times New Roman" w:hAnsi="Times New Roman" w:cs="Times New Roman"/>
          <w:color w:val="000000"/>
          <w:spacing w:val="0"/>
          <w:position w:val="0"/>
          <w:sz w:val="28"/>
          <w:szCs w:val="28"/>
        </w:rPr>
        <w:t>34 .5cm×138cm</w:t>
      </w:r>
      <w:r>
        <w:rPr>
          <w:rFonts w:ascii="宋体" w:hAnsi="宋体" w:eastAsia="宋体" w:cs="宋体"/>
          <w:color w:val="000000"/>
          <w:spacing w:val="0"/>
          <w:position w:val="0"/>
          <w:sz w:val="28"/>
          <w:szCs w:val="28"/>
        </w:rPr>
        <w:t>）</w:t>
      </w:r>
    </w:p>
    <w:p w14:paraId="47D53234">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或四尺斗方（</w:t>
      </w:r>
      <w:r>
        <w:rPr>
          <w:rFonts w:hint="default" w:ascii="Times New Roman" w:hAnsi="Times New Roman" w:cs="Times New Roman"/>
          <w:color w:val="000000"/>
          <w:spacing w:val="0"/>
          <w:position w:val="0"/>
          <w:sz w:val="28"/>
          <w:szCs w:val="28"/>
        </w:rPr>
        <w:t>69cm×69cm</w:t>
      </w:r>
      <w:r>
        <w:rPr>
          <w:rFonts w:ascii="宋体" w:hAnsi="宋体" w:eastAsia="宋体" w:cs="宋体"/>
          <w:color w:val="000000"/>
          <w:spacing w:val="0"/>
          <w:position w:val="0"/>
          <w:sz w:val="28"/>
          <w:szCs w:val="28"/>
        </w:rPr>
        <w:t>），其他画种尺寸均不超过</w:t>
      </w:r>
      <w:r>
        <w:rPr>
          <w:rFonts w:hint="default" w:ascii="Times New Roman" w:hAnsi="Times New Roman" w:cs="Times New Roman"/>
          <w:color w:val="000000"/>
          <w:spacing w:val="0"/>
          <w:position w:val="0"/>
          <w:sz w:val="28"/>
          <w:szCs w:val="28"/>
        </w:rPr>
        <w:t>54cm×78cm</w:t>
      </w:r>
      <w:r>
        <w:rPr>
          <w:rFonts w:ascii="宋体" w:hAnsi="宋体" w:eastAsia="宋体" w:cs="宋体"/>
          <w:color w:val="000000"/>
          <w:spacing w:val="0"/>
          <w:position w:val="0"/>
          <w:sz w:val="28"/>
          <w:szCs w:val="28"/>
        </w:rPr>
        <w:t>。</w:t>
      </w:r>
    </w:p>
    <w:p w14:paraId="3EA9DAAC">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（二）书法</w:t>
      </w:r>
    </w:p>
    <w:p w14:paraId="1AE76E9A">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尺寸不超过四尺整纸（</w:t>
      </w:r>
      <w:r>
        <w:rPr>
          <w:rFonts w:hint="default" w:ascii="Times New Roman" w:hAnsi="Times New Roman" w:cs="Times New Roman"/>
          <w:color w:val="000000"/>
          <w:spacing w:val="0"/>
          <w:position w:val="0"/>
          <w:sz w:val="28"/>
          <w:szCs w:val="28"/>
        </w:rPr>
        <w:t>69cm×138cm</w:t>
      </w:r>
      <w:r>
        <w:rPr>
          <w:rFonts w:ascii="宋体" w:hAnsi="宋体" w:eastAsia="宋体" w:cs="宋体"/>
          <w:color w:val="000000"/>
          <w:spacing w:val="0"/>
          <w:position w:val="0"/>
          <w:sz w:val="28"/>
          <w:szCs w:val="28"/>
        </w:rPr>
        <w:t>）。</w:t>
      </w:r>
    </w:p>
    <w:p w14:paraId="52EB10AF">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（三）篆刻</w:t>
      </w:r>
    </w:p>
    <w:p w14:paraId="284A04D3">
      <w:pPr>
        <w:pStyle w:val="2"/>
        <w:keepNext w:val="0"/>
        <w:keepLines w:val="0"/>
        <w:widowControl/>
        <w:suppressLineNumbers w:val="0"/>
        <w:spacing w:line="240" w:lineRule="auto"/>
        <w:ind w:left="0" w:firstLine="632"/>
        <w:jc w:val="left"/>
        <w:textAlignment w:val="center"/>
        <w:rPr>
          <w:sz w:val="22"/>
          <w:szCs w:val="21"/>
        </w:rPr>
      </w:pPr>
      <w:r>
        <w:rPr>
          <w:rFonts w:ascii="宋体" w:hAnsi="宋体" w:eastAsia="宋体" w:cs="宋体"/>
          <w:color w:val="000000"/>
          <w:spacing w:val="0"/>
          <w:position w:val="0"/>
          <w:sz w:val="28"/>
          <w:szCs w:val="28"/>
        </w:rPr>
        <w:t>尺寸不超过四尺对开（</w:t>
      </w:r>
      <w:r>
        <w:rPr>
          <w:rFonts w:hint="default" w:ascii="Times New Roman" w:hAnsi="Times New Roman" w:cs="Times New Roman"/>
          <w:color w:val="000000"/>
          <w:spacing w:val="0"/>
          <w:position w:val="0"/>
          <w:sz w:val="28"/>
          <w:szCs w:val="28"/>
        </w:rPr>
        <w:t>34 .5cm×138cm</w:t>
      </w:r>
      <w:r>
        <w:rPr>
          <w:rFonts w:ascii="宋体" w:hAnsi="宋体" w:eastAsia="宋体" w:cs="宋体"/>
          <w:color w:val="000000"/>
          <w:spacing w:val="0"/>
          <w:position w:val="0"/>
          <w:sz w:val="28"/>
          <w:szCs w:val="28"/>
        </w:rPr>
        <w:t>），印章数量</w:t>
      </w:r>
      <w:r>
        <w:rPr>
          <w:rFonts w:hint="default" w:ascii="Times New Roman" w:hAnsi="Times New Roman" w:cs="Times New Roman"/>
          <w:color w:val="000000"/>
          <w:spacing w:val="0"/>
          <w:position w:val="0"/>
          <w:sz w:val="28"/>
          <w:szCs w:val="28"/>
        </w:rPr>
        <w:t>8-12</w:t>
      </w:r>
      <w:r>
        <w:rPr>
          <w:rFonts w:ascii="宋体" w:hAnsi="宋体" w:eastAsia="宋体" w:cs="宋体"/>
          <w:color w:val="000000"/>
          <w:spacing w:val="0"/>
          <w:position w:val="0"/>
          <w:sz w:val="28"/>
          <w:szCs w:val="28"/>
        </w:rPr>
        <w:t>方，边款不少于</w:t>
      </w:r>
      <w:r>
        <w:rPr>
          <w:rFonts w:hint="default" w:ascii="Times New Roman" w:hAnsi="Times New Roman" w:cs="Times New Roman"/>
          <w:color w:val="000000"/>
          <w:spacing w:val="0"/>
          <w:position w:val="0"/>
          <w:sz w:val="28"/>
          <w:szCs w:val="28"/>
        </w:rPr>
        <w:t>3</w:t>
      </w:r>
      <w:r>
        <w:rPr>
          <w:rFonts w:ascii="宋体" w:hAnsi="宋体" w:eastAsia="宋体" w:cs="宋体"/>
          <w:color w:val="000000"/>
          <w:spacing w:val="0"/>
          <w:position w:val="0"/>
          <w:sz w:val="28"/>
          <w:szCs w:val="28"/>
        </w:rPr>
        <w:t>方。</w:t>
      </w:r>
    </w:p>
    <w:p w14:paraId="5B4F1C1E">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（四）摄影</w:t>
      </w:r>
    </w:p>
    <w:p w14:paraId="41839A77">
      <w:pPr>
        <w:pStyle w:val="2"/>
        <w:keepNext w:val="0"/>
        <w:keepLines w:val="0"/>
        <w:widowControl/>
        <w:suppressLineNumbers w:val="0"/>
        <w:spacing w:line="240" w:lineRule="auto"/>
        <w:ind w:left="0" w:firstLine="622"/>
        <w:jc w:val="left"/>
        <w:textAlignment w:val="center"/>
        <w:rPr>
          <w:sz w:val="22"/>
          <w:szCs w:val="21"/>
        </w:rPr>
      </w:pPr>
      <w:r>
        <w:rPr>
          <w:rFonts w:ascii="宋体" w:hAnsi="宋体" w:eastAsia="宋体" w:cs="宋体"/>
          <w:color w:val="000000"/>
          <w:spacing w:val="0"/>
          <w:position w:val="0"/>
          <w:sz w:val="28"/>
          <w:szCs w:val="28"/>
        </w:rPr>
        <w:t>分为单幅和组照（每组不超过</w:t>
      </w:r>
      <w:r>
        <w:rPr>
          <w:rFonts w:hint="default" w:ascii="Times New Roman" w:hAnsi="Times New Roman" w:cs="Times New Roman"/>
          <w:color w:val="000000"/>
          <w:spacing w:val="0"/>
          <w:position w:val="0"/>
          <w:sz w:val="28"/>
          <w:szCs w:val="28"/>
        </w:rPr>
        <w:t>4</w:t>
      </w:r>
      <w:r>
        <w:rPr>
          <w:rFonts w:ascii="宋体" w:hAnsi="宋体" w:eastAsia="宋体" w:cs="宋体"/>
          <w:color w:val="000000"/>
          <w:spacing w:val="0"/>
          <w:position w:val="0"/>
          <w:sz w:val="28"/>
          <w:szCs w:val="28"/>
        </w:rPr>
        <w:t>幅，需标明顺序号），尺寸均为</w:t>
      </w:r>
      <w:r>
        <w:rPr>
          <w:rFonts w:hint="default" w:ascii="Times New Roman" w:hAnsi="Times New Roman" w:cs="Times New Roman"/>
          <w:color w:val="000000"/>
          <w:spacing w:val="0"/>
          <w:position w:val="0"/>
          <w:sz w:val="28"/>
          <w:szCs w:val="28"/>
        </w:rPr>
        <w:t>14</w:t>
      </w:r>
      <w:r>
        <w:rPr>
          <w:rFonts w:ascii="宋体" w:hAnsi="宋体" w:eastAsia="宋体" w:cs="宋体"/>
          <w:color w:val="000000"/>
          <w:spacing w:val="0"/>
          <w:position w:val="0"/>
          <w:sz w:val="28"/>
          <w:szCs w:val="28"/>
        </w:rPr>
        <w:t>英寸（</w:t>
      </w:r>
      <w:r>
        <w:rPr>
          <w:rFonts w:hint="default" w:ascii="Times New Roman" w:hAnsi="Times New Roman" w:cs="Times New Roman"/>
          <w:color w:val="000000"/>
          <w:spacing w:val="0"/>
          <w:position w:val="0"/>
          <w:sz w:val="28"/>
          <w:szCs w:val="28"/>
        </w:rPr>
        <w:t>25.4cm×35.56cm</w:t>
      </w:r>
      <w:r>
        <w:rPr>
          <w:rFonts w:ascii="宋体" w:hAnsi="宋体" w:eastAsia="宋体" w:cs="宋体"/>
          <w:color w:val="000000"/>
          <w:spacing w:val="0"/>
          <w:position w:val="0"/>
          <w:sz w:val="28"/>
          <w:szCs w:val="28"/>
        </w:rPr>
        <w:t>）。除影调处理外，不得利用电脑和暗房技术改变影像原貌。</w:t>
      </w:r>
    </w:p>
    <w:p w14:paraId="7F813691">
      <w:pPr>
        <w:pStyle w:val="2"/>
        <w:keepNext w:val="0"/>
        <w:keepLines w:val="0"/>
        <w:widowControl/>
        <w:suppressLineNumbers w:val="0"/>
        <w:spacing w:line="240" w:lineRule="auto"/>
        <w:ind w:left="0" w:leftChars="0" w:firstLine="560" w:firstLineChars="200"/>
        <w:jc w:val="left"/>
        <w:textAlignment w:val="center"/>
        <w:rPr>
          <w:sz w:val="22"/>
          <w:szCs w:val="21"/>
        </w:rPr>
      </w:pPr>
      <w:r>
        <w:rPr>
          <w:rFonts w:ascii="宋体" w:hAnsi="宋体" w:eastAsia="宋体" w:cs="宋体"/>
          <w:color w:val="000000"/>
          <w:spacing w:val="0"/>
          <w:position w:val="0"/>
          <w:sz w:val="28"/>
          <w:szCs w:val="28"/>
        </w:rPr>
        <w:t>（五）设计</w:t>
      </w:r>
    </w:p>
    <w:p w14:paraId="71C820AD">
      <w:pPr>
        <w:pStyle w:val="2"/>
        <w:keepNext w:val="0"/>
        <w:keepLines w:val="0"/>
        <w:widowControl/>
        <w:suppressLineNumbers w:val="0"/>
        <w:spacing w:line="240" w:lineRule="auto"/>
        <w:ind w:left="0" w:firstLine="634"/>
        <w:jc w:val="left"/>
        <w:textAlignment w:val="center"/>
        <w:rPr>
          <w:sz w:val="22"/>
          <w:szCs w:val="21"/>
        </w:rPr>
      </w:pPr>
      <w:r>
        <w:rPr>
          <w:rFonts w:ascii="宋体" w:hAnsi="宋体" w:eastAsia="宋体" w:cs="宋体"/>
          <w:color w:val="000000"/>
          <w:spacing w:val="0"/>
          <w:position w:val="0"/>
          <w:sz w:val="28"/>
          <w:szCs w:val="28"/>
        </w:rPr>
        <w:t>分为平面设计和立体设计。平面设计作品尺寸不超过</w:t>
      </w:r>
      <w:r>
        <w:rPr>
          <w:rFonts w:hint="default" w:ascii="Times New Roman" w:hAnsi="Times New Roman" w:cs="Times New Roman"/>
          <w:color w:val="000000"/>
          <w:spacing w:val="0"/>
          <w:position w:val="0"/>
          <w:sz w:val="28"/>
          <w:szCs w:val="28"/>
        </w:rPr>
        <w:t>54cm×78cm</w:t>
      </w:r>
      <w:r>
        <w:rPr>
          <w:rFonts w:ascii="宋体" w:hAnsi="宋体" w:eastAsia="宋体" w:cs="宋体"/>
          <w:color w:val="000000"/>
          <w:spacing w:val="0"/>
          <w:position w:val="0"/>
          <w:sz w:val="28"/>
          <w:szCs w:val="28"/>
        </w:rPr>
        <w:t>，立体设计作品尺寸不超过</w:t>
      </w:r>
      <w:r>
        <w:rPr>
          <w:rFonts w:hint="default" w:ascii="Times New Roman" w:hAnsi="Times New Roman" w:cs="Times New Roman"/>
          <w:color w:val="000000"/>
          <w:spacing w:val="0"/>
          <w:position w:val="0"/>
          <w:sz w:val="28"/>
          <w:szCs w:val="28"/>
        </w:rPr>
        <w:t>50cm</w:t>
      </w:r>
      <w:r>
        <w:rPr>
          <w:rFonts w:ascii="宋体" w:hAnsi="宋体" w:eastAsia="宋体" w:cs="宋体"/>
          <w:color w:val="000000"/>
          <w:spacing w:val="0"/>
          <w:position w:val="0"/>
          <w:sz w:val="28"/>
          <w:szCs w:val="28"/>
        </w:rPr>
        <w:t>（长）</w:t>
      </w:r>
      <w:r>
        <w:rPr>
          <w:rFonts w:hint="default" w:ascii="Times New Roman" w:hAnsi="Times New Roman" w:cs="Times New Roman"/>
          <w:color w:val="000000"/>
          <w:spacing w:val="0"/>
          <w:position w:val="0"/>
          <w:sz w:val="28"/>
          <w:szCs w:val="28"/>
        </w:rPr>
        <w:t>×50cm</w:t>
      </w:r>
      <w:r>
        <w:rPr>
          <w:rFonts w:ascii="宋体" w:hAnsi="宋体" w:eastAsia="宋体" w:cs="宋体"/>
          <w:color w:val="000000"/>
          <w:spacing w:val="0"/>
          <w:position w:val="0"/>
          <w:sz w:val="28"/>
          <w:szCs w:val="28"/>
        </w:rPr>
        <w:t>（宽）</w:t>
      </w:r>
    </w:p>
    <w:p w14:paraId="31AB4581">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×50cm</w:t>
      </w:r>
      <w:r>
        <w:rPr>
          <w:rFonts w:ascii="宋体" w:hAnsi="宋体" w:eastAsia="宋体" w:cs="宋体"/>
          <w:color w:val="000000"/>
          <w:spacing w:val="0"/>
          <w:position w:val="0"/>
          <w:sz w:val="28"/>
          <w:szCs w:val="28"/>
        </w:rPr>
        <w:t>（高）。</w:t>
      </w:r>
    </w:p>
    <w:p w14:paraId="450A383F">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（六）影视</w:t>
      </w:r>
    </w:p>
    <w:p w14:paraId="49E9E2BD">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1.</w:t>
      </w:r>
      <w:r>
        <w:rPr>
          <w:rFonts w:ascii="宋体" w:hAnsi="宋体" w:eastAsia="宋体" w:cs="宋体"/>
          <w:b/>
          <w:bCs/>
          <w:color w:val="000000"/>
          <w:spacing w:val="0"/>
          <w:position w:val="0"/>
          <w:sz w:val="28"/>
          <w:szCs w:val="28"/>
        </w:rPr>
        <w:t>纪录短片</w:t>
      </w:r>
    </w:p>
    <w:p w14:paraId="18992294">
      <w:pPr>
        <w:pStyle w:val="2"/>
        <w:keepNext w:val="0"/>
        <w:keepLines w:val="0"/>
        <w:widowControl/>
        <w:suppressLineNumbers w:val="0"/>
        <w:spacing w:line="240" w:lineRule="auto"/>
        <w:ind w:left="0" w:firstLine="622"/>
        <w:jc w:val="left"/>
        <w:textAlignment w:val="center"/>
        <w:rPr>
          <w:sz w:val="22"/>
          <w:szCs w:val="21"/>
        </w:rPr>
      </w:pPr>
      <w:r>
        <w:rPr>
          <w:rFonts w:ascii="宋体" w:hAnsi="宋体" w:eastAsia="宋体" w:cs="宋体"/>
          <w:color w:val="000000"/>
          <w:spacing w:val="0"/>
          <w:position w:val="0"/>
          <w:sz w:val="28"/>
          <w:szCs w:val="28"/>
        </w:rPr>
        <w:t>视频格式为</w:t>
      </w:r>
      <w:r>
        <w:rPr>
          <w:rFonts w:hint="default" w:ascii="Times New Roman" w:hAnsi="Times New Roman" w:cs="Times New Roman"/>
          <w:color w:val="000000"/>
          <w:spacing w:val="0"/>
          <w:position w:val="0"/>
          <w:sz w:val="28"/>
          <w:szCs w:val="28"/>
        </w:rPr>
        <w:t>MP4</w:t>
      </w:r>
      <w:r>
        <w:rPr>
          <w:rFonts w:ascii="宋体" w:hAnsi="宋体" w:eastAsia="宋体" w:cs="宋体"/>
          <w:color w:val="000000"/>
          <w:spacing w:val="0"/>
          <w:position w:val="0"/>
          <w:sz w:val="28"/>
          <w:szCs w:val="28"/>
        </w:rPr>
        <w:t>或</w:t>
      </w:r>
      <w:r>
        <w:rPr>
          <w:rFonts w:hint="default" w:ascii="Times New Roman" w:hAnsi="Times New Roman" w:cs="Times New Roman"/>
          <w:color w:val="000000"/>
          <w:spacing w:val="0"/>
          <w:position w:val="0"/>
          <w:sz w:val="28"/>
          <w:szCs w:val="28"/>
        </w:rPr>
        <w:t>MOV</w:t>
      </w:r>
      <w:r>
        <w:rPr>
          <w:rFonts w:ascii="宋体" w:hAnsi="宋体" w:eastAsia="宋体" w:cs="宋体"/>
          <w:color w:val="000000"/>
          <w:spacing w:val="0"/>
          <w:position w:val="0"/>
          <w:sz w:val="28"/>
          <w:szCs w:val="28"/>
        </w:rPr>
        <w:t>，分辨率不低于</w:t>
      </w:r>
      <w:r>
        <w:rPr>
          <w:rFonts w:hint="default" w:ascii="Times New Roman" w:hAnsi="Times New Roman" w:cs="Times New Roman"/>
          <w:color w:val="000000"/>
          <w:spacing w:val="0"/>
          <w:position w:val="0"/>
          <w:sz w:val="28"/>
          <w:szCs w:val="28"/>
        </w:rPr>
        <w:t>1920×1080</w:t>
      </w:r>
      <w:r>
        <w:rPr>
          <w:rFonts w:ascii="宋体" w:hAnsi="宋体" w:eastAsia="宋体" w:cs="宋体"/>
          <w:color w:val="000000"/>
          <w:spacing w:val="0"/>
          <w:position w:val="0"/>
          <w:sz w:val="28"/>
          <w:szCs w:val="28"/>
        </w:rPr>
        <w:t>（</w:t>
      </w:r>
      <w:r>
        <w:rPr>
          <w:rFonts w:hint="default" w:ascii="Times New Roman" w:hAnsi="Times New Roman" w:cs="Times New Roman"/>
          <w:color w:val="000000"/>
          <w:spacing w:val="0"/>
          <w:position w:val="0"/>
          <w:sz w:val="28"/>
          <w:szCs w:val="28"/>
        </w:rPr>
        <w:t>1080P</w:t>
      </w:r>
      <w:r>
        <w:rPr>
          <w:rFonts w:ascii="宋体" w:hAnsi="宋体" w:eastAsia="宋体" w:cs="宋体"/>
          <w:color w:val="000000"/>
          <w:spacing w:val="0"/>
          <w:position w:val="0"/>
          <w:sz w:val="28"/>
          <w:szCs w:val="28"/>
        </w:rPr>
        <w:t>），帧率</w:t>
      </w:r>
      <w:r>
        <w:rPr>
          <w:rFonts w:hint="default" w:ascii="Times New Roman" w:hAnsi="Times New Roman" w:cs="Times New Roman"/>
          <w:color w:val="000000"/>
          <w:spacing w:val="0"/>
          <w:position w:val="0"/>
          <w:sz w:val="28"/>
          <w:szCs w:val="28"/>
        </w:rPr>
        <w:t>25fps</w:t>
      </w:r>
      <w:r>
        <w:rPr>
          <w:rFonts w:ascii="宋体" w:hAnsi="宋体" w:eastAsia="宋体" w:cs="宋体"/>
          <w:color w:val="000000"/>
          <w:spacing w:val="0"/>
          <w:position w:val="0"/>
          <w:sz w:val="28"/>
          <w:szCs w:val="28"/>
        </w:rPr>
        <w:t>，码率</w:t>
      </w:r>
      <w:r>
        <w:rPr>
          <w:rFonts w:hint="default" w:ascii="Times New Roman" w:hAnsi="Times New Roman" w:cs="Times New Roman"/>
          <w:color w:val="000000"/>
          <w:spacing w:val="0"/>
          <w:position w:val="0"/>
          <w:sz w:val="28"/>
          <w:szCs w:val="28"/>
        </w:rPr>
        <w:t>≥12Mbps</w:t>
      </w:r>
      <w:r>
        <w:rPr>
          <w:rFonts w:ascii="宋体" w:hAnsi="宋体" w:eastAsia="宋体" w:cs="宋体"/>
          <w:color w:val="000000"/>
          <w:spacing w:val="0"/>
          <w:position w:val="0"/>
          <w:sz w:val="28"/>
          <w:szCs w:val="28"/>
        </w:rPr>
        <w:t>，时长</w:t>
      </w:r>
      <w:r>
        <w:rPr>
          <w:rFonts w:hint="default" w:ascii="Times New Roman" w:hAnsi="Times New Roman" w:cs="Times New Roman"/>
          <w:color w:val="000000"/>
          <w:spacing w:val="0"/>
          <w:position w:val="0"/>
          <w:sz w:val="28"/>
          <w:szCs w:val="28"/>
        </w:rPr>
        <w:t>3-6</w:t>
      </w:r>
      <w:r>
        <w:rPr>
          <w:rFonts w:ascii="宋体" w:hAnsi="宋体" w:eastAsia="宋体" w:cs="宋体"/>
          <w:color w:val="000000"/>
          <w:spacing w:val="0"/>
          <w:position w:val="0"/>
          <w:sz w:val="28"/>
          <w:szCs w:val="28"/>
        </w:rPr>
        <w:t>分钟，文件大小不超过</w:t>
      </w:r>
      <w:r>
        <w:rPr>
          <w:rFonts w:hint="default" w:ascii="Times New Roman" w:hAnsi="Times New Roman" w:cs="Times New Roman"/>
          <w:color w:val="000000"/>
          <w:spacing w:val="0"/>
          <w:position w:val="0"/>
          <w:sz w:val="28"/>
          <w:szCs w:val="28"/>
        </w:rPr>
        <w:t>1GB</w:t>
      </w:r>
      <w:r>
        <w:rPr>
          <w:rFonts w:ascii="宋体" w:hAnsi="宋体" w:eastAsia="宋体" w:cs="宋体"/>
          <w:color w:val="000000"/>
          <w:spacing w:val="0"/>
          <w:position w:val="0"/>
          <w:sz w:val="28"/>
          <w:szCs w:val="28"/>
        </w:rPr>
        <w:t>。内容需为真实事件或人物记录，主题明确、结构完整。拍摄设备不限，需配中文字幕。引用第三方素材（如历史影像、新闻画面）</w:t>
      </w:r>
    </w:p>
    <w:p w14:paraId="52B048A1">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需在画面中注明来源。</w:t>
      </w:r>
    </w:p>
    <w:p w14:paraId="1CC61579">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2.</w:t>
      </w:r>
      <w:r>
        <w:rPr>
          <w:rFonts w:ascii="宋体" w:hAnsi="宋体" w:eastAsia="宋体" w:cs="宋体"/>
          <w:b/>
          <w:bCs/>
          <w:color w:val="000000"/>
          <w:spacing w:val="0"/>
          <w:position w:val="0"/>
          <w:sz w:val="28"/>
          <w:szCs w:val="28"/>
        </w:rPr>
        <w:t>剧情短片</w:t>
      </w:r>
    </w:p>
    <w:p w14:paraId="7AC22333">
      <w:pPr>
        <w:pStyle w:val="2"/>
        <w:keepNext w:val="0"/>
        <w:keepLines w:val="0"/>
        <w:widowControl/>
        <w:suppressLineNumbers w:val="0"/>
        <w:spacing w:line="240" w:lineRule="auto"/>
        <w:ind w:left="0" w:firstLine="634"/>
        <w:jc w:val="left"/>
        <w:textAlignment w:val="center"/>
        <w:rPr>
          <w:sz w:val="22"/>
          <w:szCs w:val="21"/>
        </w:rPr>
      </w:pPr>
      <w:r>
        <w:rPr>
          <w:rFonts w:ascii="宋体" w:hAnsi="宋体" w:eastAsia="宋体" w:cs="宋体"/>
          <w:color w:val="000000"/>
          <w:spacing w:val="0"/>
          <w:position w:val="0"/>
          <w:sz w:val="28"/>
          <w:szCs w:val="28"/>
        </w:rPr>
        <w:t>视频格式为</w:t>
      </w:r>
      <w:r>
        <w:rPr>
          <w:rFonts w:hint="default" w:ascii="Times New Roman" w:hAnsi="Times New Roman" w:cs="Times New Roman"/>
          <w:color w:val="000000"/>
          <w:spacing w:val="0"/>
          <w:position w:val="0"/>
          <w:sz w:val="28"/>
          <w:szCs w:val="28"/>
        </w:rPr>
        <w:t>MP4</w:t>
      </w:r>
      <w:r>
        <w:rPr>
          <w:rFonts w:ascii="宋体" w:hAnsi="宋体" w:eastAsia="宋体" w:cs="宋体"/>
          <w:color w:val="000000"/>
          <w:spacing w:val="0"/>
          <w:position w:val="0"/>
          <w:sz w:val="28"/>
          <w:szCs w:val="28"/>
        </w:rPr>
        <w:t>或</w:t>
      </w:r>
      <w:r>
        <w:rPr>
          <w:rFonts w:hint="default" w:ascii="Times New Roman" w:hAnsi="Times New Roman" w:cs="Times New Roman"/>
          <w:color w:val="000000"/>
          <w:spacing w:val="0"/>
          <w:position w:val="0"/>
          <w:sz w:val="28"/>
          <w:szCs w:val="28"/>
        </w:rPr>
        <w:t>MOV</w:t>
      </w:r>
      <w:r>
        <w:rPr>
          <w:rFonts w:ascii="宋体" w:hAnsi="宋体" w:eastAsia="宋体" w:cs="宋体"/>
          <w:color w:val="000000"/>
          <w:spacing w:val="0"/>
          <w:position w:val="0"/>
          <w:sz w:val="28"/>
          <w:szCs w:val="28"/>
        </w:rPr>
        <w:t>，分辨率不低于</w:t>
      </w:r>
      <w:r>
        <w:rPr>
          <w:rFonts w:hint="default" w:ascii="Times New Roman" w:hAnsi="Times New Roman" w:cs="Times New Roman"/>
          <w:color w:val="000000"/>
          <w:spacing w:val="0"/>
          <w:position w:val="0"/>
          <w:sz w:val="28"/>
          <w:szCs w:val="28"/>
        </w:rPr>
        <w:t>1920×1080</w:t>
      </w:r>
      <w:r>
        <w:rPr>
          <w:rFonts w:ascii="宋体" w:hAnsi="宋体" w:eastAsia="宋体" w:cs="宋体"/>
          <w:color w:val="000000"/>
          <w:spacing w:val="0"/>
          <w:position w:val="0"/>
          <w:sz w:val="28"/>
          <w:szCs w:val="28"/>
        </w:rPr>
        <w:t>（</w:t>
      </w:r>
      <w:r>
        <w:rPr>
          <w:rFonts w:hint="default" w:ascii="Times New Roman" w:hAnsi="Times New Roman" w:cs="Times New Roman"/>
          <w:color w:val="000000"/>
          <w:spacing w:val="0"/>
          <w:position w:val="0"/>
          <w:sz w:val="28"/>
          <w:szCs w:val="28"/>
        </w:rPr>
        <w:t>1080P</w:t>
      </w:r>
      <w:r>
        <w:rPr>
          <w:rFonts w:ascii="宋体" w:hAnsi="宋体" w:eastAsia="宋体" w:cs="宋体"/>
          <w:color w:val="000000"/>
          <w:spacing w:val="0"/>
          <w:position w:val="0"/>
          <w:sz w:val="28"/>
          <w:szCs w:val="28"/>
        </w:rPr>
        <w:t>），帧率</w:t>
      </w:r>
      <w:r>
        <w:rPr>
          <w:rFonts w:hint="default" w:ascii="Times New Roman" w:hAnsi="Times New Roman" w:cs="Times New Roman"/>
          <w:color w:val="000000"/>
          <w:spacing w:val="0"/>
          <w:position w:val="0"/>
          <w:sz w:val="28"/>
          <w:szCs w:val="28"/>
        </w:rPr>
        <w:t>25fps</w:t>
      </w:r>
      <w:r>
        <w:rPr>
          <w:rFonts w:ascii="宋体" w:hAnsi="宋体" w:eastAsia="宋体" w:cs="宋体"/>
          <w:color w:val="000000"/>
          <w:spacing w:val="0"/>
          <w:position w:val="0"/>
          <w:sz w:val="28"/>
          <w:szCs w:val="28"/>
        </w:rPr>
        <w:t>，码率</w:t>
      </w:r>
      <w:r>
        <w:rPr>
          <w:rFonts w:hint="default" w:ascii="Times New Roman" w:hAnsi="Times New Roman" w:cs="Times New Roman"/>
          <w:color w:val="000000"/>
          <w:spacing w:val="0"/>
          <w:position w:val="0"/>
          <w:sz w:val="28"/>
          <w:szCs w:val="28"/>
        </w:rPr>
        <w:t>≥12Mbps</w:t>
      </w:r>
      <w:r>
        <w:rPr>
          <w:rFonts w:ascii="宋体" w:hAnsi="宋体" w:eastAsia="宋体" w:cs="宋体"/>
          <w:color w:val="000000"/>
          <w:spacing w:val="0"/>
          <w:position w:val="0"/>
          <w:sz w:val="28"/>
          <w:szCs w:val="28"/>
        </w:rPr>
        <w:t>，时长</w:t>
      </w:r>
      <w:r>
        <w:rPr>
          <w:rFonts w:hint="default" w:ascii="Times New Roman" w:hAnsi="Times New Roman" w:cs="Times New Roman"/>
          <w:color w:val="000000"/>
          <w:spacing w:val="0"/>
          <w:position w:val="0"/>
          <w:sz w:val="28"/>
          <w:szCs w:val="28"/>
        </w:rPr>
        <w:t>5-10</w:t>
      </w:r>
      <w:r>
        <w:rPr>
          <w:rFonts w:ascii="宋体" w:hAnsi="宋体" w:eastAsia="宋体" w:cs="宋体"/>
          <w:color w:val="000000"/>
          <w:spacing w:val="0"/>
          <w:position w:val="0"/>
          <w:sz w:val="28"/>
          <w:szCs w:val="28"/>
        </w:rPr>
        <w:t>分钟，文件大小不超过</w:t>
      </w:r>
      <w:r>
        <w:rPr>
          <w:rFonts w:hint="default" w:ascii="Times New Roman" w:hAnsi="Times New Roman" w:cs="Times New Roman"/>
          <w:color w:val="000000"/>
          <w:spacing w:val="0"/>
          <w:position w:val="0"/>
          <w:sz w:val="28"/>
          <w:szCs w:val="28"/>
        </w:rPr>
        <w:t>1 .5GB</w:t>
      </w:r>
      <w:r>
        <w:rPr>
          <w:rFonts w:ascii="宋体" w:hAnsi="宋体" w:eastAsia="宋体" w:cs="宋体"/>
          <w:color w:val="000000"/>
          <w:spacing w:val="0"/>
          <w:position w:val="0"/>
          <w:sz w:val="28"/>
          <w:szCs w:val="28"/>
        </w:rPr>
        <w:t>。要求剧情完整、人物鲜明、主题清晰，具备一定叙事张力与视听表现力。拍摄设备不限，需配中文字幕，应为原创剧本，不使用网络视频素材。</w:t>
      </w:r>
    </w:p>
    <w:p w14:paraId="595BAA71">
      <w:pPr>
        <w:pStyle w:val="2"/>
        <w:keepNext w:val="0"/>
        <w:keepLines w:val="0"/>
        <w:widowControl/>
        <w:suppressLineNumbers w:val="0"/>
        <w:spacing w:line="240" w:lineRule="auto"/>
        <w:ind w:left="0" w:firstLine="0"/>
        <w:jc w:val="left"/>
        <w:textAlignment w:val="center"/>
        <w:rPr>
          <w:sz w:val="22"/>
          <w:szCs w:val="21"/>
        </w:rPr>
      </w:pPr>
      <w:r>
        <w:rPr>
          <w:rFonts w:hint="default" w:ascii="Times New Roman" w:hAnsi="Times New Roman" w:cs="Times New Roman"/>
          <w:color w:val="000000"/>
          <w:spacing w:val="0"/>
          <w:position w:val="0"/>
          <w:sz w:val="28"/>
          <w:szCs w:val="28"/>
        </w:rPr>
        <w:t>3.AIGC</w:t>
      </w:r>
      <w:r>
        <w:rPr>
          <w:rFonts w:ascii="宋体" w:hAnsi="宋体" w:eastAsia="宋体" w:cs="宋体"/>
          <w:b/>
          <w:bCs/>
          <w:color w:val="000000"/>
          <w:spacing w:val="0"/>
          <w:position w:val="0"/>
          <w:sz w:val="28"/>
          <w:szCs w:val="28"/>
        </w:rPr>
        <w:t>动画短片</w:t>
      </w:r>
    </w:p>
    <w:p w14:paraId="6040F778">
      <w:pPr>
        <w:pStyle w:val="2"/>
        <w:keepNext w:val="0"/>
        <w:keepLines w:val="0"/>
        <w:widowControl/>
        <w:suppressLineNumbers w:val="0"/>
        <w:spacing w:line="240" w:lineRule="auto"/>
        <w:ind w:left="0" w:firstLine="612"/>
        <w:jc w:val="left"/>
        <w:textAlignment w:val="center"/>
        <w:rPr>
          <w:sz w:val="22"/>
          <w:szCs w:val="21"/>
        </w:rPr>
      </w:pPr>
      <w:r>
        <w:rPr>
          <w:rFonts w:ascii="宋体" w:hAnsi="宋体" w:eastAsia="宋体" w:cs="宋体"/>
          <w:color w:val="000000"/>
          <w:spacing w:val="0"/>
          <w:position w:val="0"/>
          <w:sz w:val="28"/>
          <w:szCs w:val="28"/>
        </w:rPr>
        <w:t>视频格式为</w:t>
      </w:r>
      <w:r>
        <w:rPr>
          <w:rFonts w:hint="default" w:ascii="Times New Roman" w:hAnsi="Times New Roman" w:cs="Times New Roman"/>
          <w:color w:val="000000"/>
          <w:spacing w:val="0"/>
          <w:position w:val="0"/>
          <w:sz w:val="28"/>
          <w:szCs w:val="28"/>
        </w:rPr>
        <w:t>MP4</w:t>
      </w:r>
      <w:r>
        <w:rPr>
          <w:rFonts w:ascii="宋体" w:hAnsi="宋体" w:eastAsia="宋体" w:cs="宋体"/>
          <w:color w:val="000000"/>
          <w:spacing w:val="0"/>
          <w:position w:val="0"/>
          <w:sz w:val="28"/>
          <w:szCs w:val="28"/>
        </w:rPr>
        <w:t>或</w:t>
      </w:r>
      <w:r>
        <w:rPr>
          <w:rFonts w:hint="default" w:ascii="Times New Roman" w:hAnsi="Times New Roman" w:cs="Times New Roman"/>
          <w:color w:val="000000"/>
          <w:spacing w:val="0"/>
          <w:position w:val="0"/>
          <w:sz w:val="28"/>
          <w:szCs w:val="28"/>
        </w:rPr>
        <w:t>MOV</w:t>
      </w:r>
      <w:r>
        <w:rPr>
          <w:rFonts w:ascii="宋体" w:hAnsi="宋体" w:eastAsia="宋体" w:cs="宋体"/>
          <w:color w:val="000000"/>
          <w:spacing w:val="0"/>
          <w:position w:val="0"/>
          <w:sz w:val="28"/>
          <w:szCs w:val="28"/>
        </w:rPr>
        <w:t>，分辨率不低于</w:t>
      </w:r>
      <w:r>
        <w:rPr>
          <w:rFonts w:hint="default" w:ascii="Times New Roman" w:hAnsi="Times New Roman" w:cs="Times New Roman"/>
          <w:color w:val="000000"/>
          <w:spacing w:val="0"/>
          <w:position w:val="0"/>
          <w:sz w:val="28"/>
          <w:szCs w:val="28"/>
        </w:rPr>
        <w:t>1920×1080</w:t>
      </w:r>
      <w:r>
        <w:rPr>
          <w:rFonts w:ascii="宋体" w:hAnsi="宋体" w:eastAsia="宋体" w:cs="宋体"/>
          <w:color w:val="000000"/>
          <w:spacing w:val="0"/>
          <w:position w:val="0"/>
          <w:sz w:val="28"/>
          <w:szCs w:val="28"/>
        </w:rPr>
        <w:t>（</w:t>
      </w:r>
      <w:r>
        <w:rPr>
          <w:rFonts w:hint="default" w:ascii="Times New Roman" w:hAnsi="Times New Roman" w:cs="Times New Roman"/>
          <w:color w:val="000000"/>
          <w:spacing w:val="0"/>
          <w:position w:val="0"/>
          <w:sz w:val="28"/>
          <w:szCs w:val="28"/>
        </w:rPr>
        <w:t>1080P</w:t>
      </w:r>
      <w:r>
        <w:rPr>
          <w:rFonts w:ascii="宋体" w:hAnsi="宋体" w:eastAsia="宋体" w:cs="宋体"/>
          <w:color w:val="000000"/>
          <w:spacing w:val="0"/>
          <w:position w:val="0"/>
          <w:sz w:val="28"/>
          <w:szCs w:val="28"/>
        </w:rPr>
        <w:t>），帧率</w:t>
      </w:r>
      <w:r>
        <w:rPr>
          <w:rFonts w:hint="default" w:ascii="Times New Roman" w:hAnsi="Times New Roman" w:cs="Times New Roman"/>
          <w:color w:val="000000"/>
          <w:spacing w:val="0"/>
          <w:position w:val="0"/>
          <w:sz w:val="28"/>
          <w:szCs w:val="28"/>
        </w:rPr>
        <w:t>25fps</w:t>
      </w:r>
      <w:r>
        <w:rPr>
          <w:rFonts w:ascii="宋体" w:hAnsi="宋体" w:eastAsia="宋体" w:cs="宋体"/>
          <w:color w:val="000000"/>
          <w:spacing w:val="0"/>
          <w:position w:val="0"/>
          <w:sz w:val="28"/>
          <w:szCs w:val="28"/>
        </w:rPr>
        <w:t>，码率</w:t>
      </w:r>
      <w:r>
        <w:rPr>
          <w:rFonts w:hint="default" w:ascii="Times New Roman" w:hAnsi="Times New Roman" w:cs="Times New Roman"/>
          <w:color w:val="000000"/>
          <w:spacing w:val="0"/>
          <w:position w:val="0"/>
          <w:sz w:val="28"/>
          <w:szCs w:val="28"/>
        </w:rPr>
        <w:t>≥15Mbps</w:t>
      </w:r>
      <w:r>
        <w:rPr>
          <w:rFonts w:ascii="宋体" w:hAnsi="宋体" w:eastAsia="宋体" w:cs="宋体"/>
          <w:color w:val="000000"/>
          <w:spacing w:val="0"/>
          <w:position w:val="0"/>
          <w:sz w:val="28"/>
          <w:szCs w:val="28"/>
        </w:rPr>
        <w:t>，时长</w:t>
      </w:r>
      <w:r>
        <w:rPr>
          <w:rFonts w:hint="default" w:ascii="Times New Roman" w:hAnsi="Times New Roman" w:cs="Times New Roman"/>
          <w:color w:val="000000"/>
          <w:spacing w:val="0"/>
          <w:position w:val="0"/>
          <w:sz w:val="28"/>
          <w:szCs w:val="28"/>
        </w:rPr>
        <w:t>2-5</w:t>
      </w:r>
      <w:r>
        <w:rPr>
          <w:rFonts w:ascii="宋体" w:hAnsi="宋体" w:eastAsia="宋体" w:cs="宋体"/>
          <w:color w:val="000000"/>
          <w:spacing w:val="0"/>
          <w:position w:val="0"/>
          <w:sz w:val="28"/>
          <w:szCs w:val="28"/>
        </w:rPr>
        <w:t>分钟，文件大小不超过</w:t>
      </w:r>
      <w:r>
        <w:rPr>
          <w:rFonts w:hint="default" w:ascii="Times New Roman" w:hAnsi="Times New Roman" w:cs="Times New Roman"/>
          <w:color w:val="000000"/>
          <w:spacing w:val="0"/>
          <w:position w:val="0"/>
          <w:sz w:val="28"/>
          <w:szCs w:val="28"/>
        </w:rPr>
        <w:t>1GB</w:t>
      </w:r>
      <w:r>
        <w:rPr>
          <w:rFonts w:ascii="宋体" w:hAnsi="宋体" w:eastAsia="宋体" w:cs="宋体"/>
          <w:color w:val="000000"/>
          <w:spacing w:val="0"/>
          <w:position w:val="0"/>
          <w:sz w:val="28"/>
          <w:szCs w:val="28"/>
        </w:rPr>
        <w:t>。内容需为</w:t>
      </w:r>
      <w:r>
        <w:rPr>
          <w:rFonts w:hint="default" w:ascii="Times New Roman" w:hAnsi="Times New Roman" w:cs="Times New Roman"/>
          <w:color w:val="000000"/>
          <w:spacing w:val="0"/>
          <w:position w:val="0"/>
          <w:sz w:val="28"/>
          <w:szCs w:val="28"/>
        </w:rPr>
        <w:t>AI</w:t>
      </w:r>
      <w:r>
        <w:rPr>
          <w:rFonts w:ascii="宋体" w:hAnsi="宋体" w:eastAsia="宋体" w:cs="宋体"/>
          <w:color w:val="000000"/>
          <w:spacing w:val="0"/>
          <w:position w:val="0"/>
          <w:sz w:val="28"/>
          <w:szCs w:val="28"/>
        </w:rPr>
        <w:t>生成或辅助创作，形式不限（</w:t>
      </w:r>
      <w:r>
        <w:rPr>
          <w:rFonts w:hint="default" w:ascii="Times New Roman" w:hAnsi="Times New Roman" w:cs="Times New Roman"/>
          <w:color w:val="000000"/>
          <w:spacing w:val="0"/>
          <w:position w:val="0"/>
          <w:sz w:val="28"/>
          <w:szCs w:val="28"/>
        </w:rPr>
        <w:t>2D/3D/</w:t>
      </w:r>
      <w:r>
        <w:rPr>
          <w:rFonts w:ascii="宋体" w:hAnsi="宋体" w:eastAsia="宋体" w:cs="宋体"/>
          <w:color w:val="000000"/>
          <w:spacing w:val="0"/>
          <w:position w:val="0"/>
          <w:sz w:val="28"/>
          <w:szCs w:val="28"/>
        </w:rPr>
        <w:t>混合），鼓励探索</w:t>
      </w:r>
      <w:r>
        <w:rPr>
          <w:rFonts w:hint="default" w:ascii="Times New Roman" w:hAnsi="Times New Roman" w:cs="Times New Roman"/>
          <w:color w:val="000000"/>
          <w:spacing w:val="0"/>
          <w:position w:val="0"/>
          <w:sz w:val="28"/>
          <w:szCs w:val="28"/>
        </w:rPr>
        <w:t>AI</w:t>
      </w:r>
      <w:r>
        <w:rPr>
          <w:rFonts w:ascii="宋体" w:hAnsi="宋体" w:eastAsia="宋体" w:cs="宋体"/>
          <w:color w:val="000000"/>
          <w:spacing w:val="0"/>
          <w:position w:val="0"/>
          <w:sz w:val="28"/>
          <w:szCs w:val="28"/>
        </w:rPr>
        <w:t>与叙事、美学的结合。需提交创作说明（含</w:t>
      </w:r>
      <w:r>
        <w:rPr>
          <w:rFonts w:hint="default" w:ascii="Times New Roman" w:hAnsi="Times New Roman" w:cs="Times New Roman"/>
          <w:color w:val="000000"/>
          <w:spacing w:val="0"/>
          <w:position w:val="0"/>
          <w:sz w:val="28"/>
          <w:szCs w:val="28"/>
        </w:rPr>
        <w:t>AI</w:t>
      </w:r>
      <w:r>
        <w:rPr>
          <w:rFonts w:ascii="宋体" w:hAnsi="宋体" w:eastAsia="宋体" w:cs="宋体"/>
          <w:color w:val="000000"/>
          <w:spacing w:val="0"/>
          <w:position w:val="0"/>
          <w:sz w:val="28"/>
          <w:szCs w:val="28"/>
        </w:rPr>
        <w:t>工具使用比例、创作流程简述）。角色、场景、音效鼓励原创，引用素材需注明来源。</w:t>
      </w:r>
    </w:p>
    <w:p w14:paraId="38225C20">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三、节目和作品相关要求</w:t>
      </w:r>
    </w:p>
    <w:p w14:paraId="64A7A05A">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（一）数量要求</w:t>
      </w:r>
    </w:p>
    <w:p w14:paraId="17D59CDC">
      <w:pPr>
        <w:pStyle w:val="2"/>
        <w:keepNext w:val="0"/>
        <w:keepLines w:val="0"/>
        <w:widowControl/>
        <w:suppressLineNumbers w:val="0"/>
        <w:spacing w:line="240" w:lineRule="auto"/>
        <w:ind w:left="0" w:firstLine="618"/>
        <w:jc w:val="left"/>
        <w:textAlignment w:val="center"/>
        <w:rPr>
          <w:sz w:val="22"/>
          <w:szCs w:val="21"/>
        </w:rPr>
      </w:pPr>
      <w:r>
        <w:rPr>
          <w:rFonts w:ascii="宋体" w:hAnsi="宋体" w:eastAsia="宋体" w:cs="宋体"/>
          <w:color w:val="000000"/>
          <w:spacing w:val="0"/>
          <w:position w:val="0"/>
          <w:sz w:val="28"/>
          <w:szCs w:val="28"/>
        </w:rPr>
        <w:t>各高校在组织校级评审、展演并公示的基础上，报送艺术表演节目和艺术作品至全省展演活动组委会办公室（报送时间和地点另行通知）。</w:t>
      </w:r>
    </w:p>
    <w:p w14:paraId="77221400">
      <w:pPr>
        <w:pStyle w:val="2"/>
        <w:keepNext w:val="0"/>
        <w:keepLines w:val="0"/>
        <w:widowControl/>
        <w:suppressLineNumbers w:val="0"/>
        <w:spacing w:line="240" w:lineRule="auto"/>
        <w:ind w:left="0" w:firstLine="654"/>
        <w:jc w:val="left"/>
        <w:textAlignment w:val="center"/>
        <w:rPr>
          <w:sz w:val="22"/>
          <w:szCs w:val="21"/>
        </w:rPr>
      </w:pPr>
      <w:r>
        <w:rPr>
          <w:rFonts w:ascii="宋体" w:hAnsi="宋体" w:eastAsia="宋体" w:cs="宋体"/>
          <w:color w:val="000000"/>
          <w:spacing w:val="0"/>
          <w:position w:val="0"/>
          <w:sz w:val="28"/>
          <w:szCs w:val="28"/>
        </w:rPr>
        <w:t>总体比例：各高校报送的艺术表演节目和艺术作品中，甲组均不低于</w:t>
      </w:r>
      <w:r>
        <w:rPr>
          <w:rFonts w:hint="default" w:ascii="Times New Roman" w:hAnsi="Times New Roman" w:cs="Times New Roman"/>
          <w:color w:val="000000"/>
          <w:spacing w:val="0"/>
          <w:position w:val="0"/>
          <w:sz w:val="28"/>
          <w:szCs w:val="28"/>
        </w:rPr>
        <w:t>60%</w:t>
      </w:r>
      <w:r>
        <w:rPr>
          <w:rFonts w:ascii="宋体" w:hAnsi="宋体" w:eastAsia="宋体" w:cs="宋体"/>
          <w:color w:val="000000"/>
          <w:spacing w:val="0"/>
          <w:position w:val="0"/>
          <w:sz w:val="28"/>
          <w:szCs w:val="28"/>
        </w:rPr>
        <w:t>，乙组均不超过</w:t>
      </w:r>
      <w:r>
        <w:rPr>
          <w:rFonts w:hint="default" w:ascii="Times New Roman" w:hAnsi="Times New Roman" w:cs="Times New Roman"/>
          <w:color w:val="000000"/>
          <w:spacing w:val="0"/>
          <w:position w:val="0"/>
          <w:sz w:val="28"/>
          <w:szCs w:val="28"/>
        </w:rPr>
        <w:t>40%</w:t>
      </w:r>
      <w:r>
        <w:rPr>
          <w:rFonts w:ascii="宋体" w:hAnsi="宋体" w:eastAsia="宋体" w:cs="宋体"/>
          <w:color w:val="000000"/>
          <w:spacing w:val="0"/>
          <w:position w:val="0"/>
          <w:sz w:val="28"/>
          <w:szCs w:val="28"/>
        </w:rPr>
        <w:t>（安徽艺术学院、安徽广播影视职业技术学院、安徽艺术职业学院、安徽黄梅戏艺术职业学院不受此项限制）。艺术表演节目中，集体项目不低于</w:t>
      </w:r>
      <w:r>
        <w:rPr>
          <w:rFonts w:hint="default" w:ascii="Times New Roman" w:hAnsi="Times New Roman" w:cs="Times New Roman"/>
          <w:color w:val="000000"/>
          <w:spacing w:val="0"/>
          <w:position w:val="0"/>
          <w:sz w:val="28"/>
          <w:szCs w:val="28"/>
        </w:rPr>
        <w:t>80%</w:t>
      </w:r>
      <w:r>
        <w:rPr>
          <w:rFonts w:ascii="宋体" w:hAnsi="宋体" w:eastAsia="宋体" w:cs="宋体"/>
          <w:color w:val="000000"/>
          <w:spacing w:val="0"/>
          <w:position w:val="0"/>
          <w:sz w:val="28"/>
          <w:szCs w:val="28"/>
        </w:rPr>
        <w:t>，个人项目不超过</w:t>
      </w:r>
      <w:r>
        <w:rPr>
          <w:rFonts w:hint="default" w:ascii="Times New Roman" w:hAnsi="Times New Roman" w:cs="Times New Roman"/>
          <w:color w:val="000000"/>
          <w:spacing w:val="0"/>
          <w:position w:val="0"/>
          <w:sz w:val="28"/>
          <w:szCs w:val="28"/>
        </w:rPr>
        <w:t>20%</w:t>
      </w:r>
      <w:r>
        <w:rPr>
          <w:rFonts w:ascii="宋体" w:hAnsi="宋体" w:eastAsia="宋体" w:cs="宋体"/>
          <w:color w:val="000000"/>
          <w:spacing w:val="0"/>
          <w:position w:val="0"/>
          <w:sz w:val="28"/>
          <w:szCs w:val="28"/>
        </w:rPr>
        <w:t>。艺术作品中，摄影不超过</w:t>
      </w:r>
      <w:r>
        <w:rPr>
          <w:rFonts w:hint="default" w:ascii="Times New Roman" w:hAnsi="Times New Roman" w:cs="Times New Roman"/>
          <w:color w:val="000000"/>
          <w:spacing w:val="0"/>
          <w:position w:val="0"/>
          <w:sz w:val="28"/>
          <w:szCs w:val="28"/>
        </w:rPr>
        <w:t>20%</w:t>
      </w:r>
      <w:r>
        <w:rPr>
          <w:rFonts w:ascii="宋体" w:hAnsi="宋体" w:eastAsia="宋体" w:cs="宋体"/>
          <w:color w:val="000000"/>
          <w:spacing w:val="0"/>
          <w:position w:val="0"/>
          <w:sz w:val="28"/>
          <w:szCs w:val="28"/>
        </w:rPr>
        <w:t>。</w:t>
      </w:r>
    </w:p>
    <w:p w14:paraId="78EA46B5">
      <w:pPr>
        <w:pStyle w:val="2"/>
        <w:keepNext w:val="0"/>
        <w:keepLines w:val="0"/>
        <w:widowControl/>
        <w:suppressLineNumbers w:val="0"/>
        <w:spacing w:line="240" w:lineRule="auto"/>
        <w:ind w:left="0" w:firstLine="638"/>
        <w:jc w:val="left"/>
        <w:textAlignment w:val="center"/>
        <w:rPr>
          <w:sz w:val="22"/>
          <w:szCs w:val="21"/>
        </w:rPr>
      </w:pPr>
      <w:r>
        <w:rPr>
          <w:rFonts w:ascii="宋体" w:hAnsi="宋体" w:eastAsia="宋体" w:cs="宋体"/>
          <w:color w:val="000000"/>
          <w:spacing w:val="0"/>
          <w:position w:val="0"/>
          <w:sz w:val="28"/>
          <w:szCs w:val="28"/>
        </w:rPr>
        <w:t>报送数量：设有乙组专业的本科学校可报送艺术表演节目和艺术作品各</w:t>
      </w:r>
      <w:r>
        <w:rPr>
          <w:rFonts w:hint="default" w:ascii="Times New Roman" w:hAnsi="Times New Roman" w:cs="Times New Roman"/>
          <w:color w:val="000000"/>
          <w:spacing w:val="0"/>
          <w:position w:val="0"/>
          <w:sz w:val="28"/>
          <w:szCs w:val="28"/>
        </w:rPr>
        <w:t>14</w:t>
      </w:r>
      <w:r>
        <w:rPr>
          <w:rFonts w:ascii="宋体" w:hAnsi="宋体" w:eastAsia="宋体" w:cs="宋体"/>
          <w:color w:val="000000"/>
          <w:spacing w:val="0"/>
          <w:position w:val="0"/>
          <w:sz w:val="28"/>
          <w:szCs w:val="28"/>
        </w:rPr>
        <w:t>个，高职高专学校可报送各</w:t>
      </w:r>
      <w:r>
        <w:rPr>
          <w:rFonts w:hint="default" w:ascii="Times New Roman" w:hAnsi="Times New Roman" w:cs="Times New Roman"/>
          <w:color w:val="000000"/>
          <w:spacing w:val="0"/>
          <w:position w:val="0"/>
          <w:sz w:val="28"/>
          <w:szCs w:val="28"/>
        </w:rPr>
        <w:t>12</w:t>
      </w:r>
      <w:r>
        <w:rPr>
          <w:rFonts w:ascii="宋体" w:hAnsi="宋体" w:eastAsia="宋体" w:cs="宋体"/>
          <w:color w:val="000000"/>
          <w:spacing w:val="0"/>
          <w:position w:val="0"/>
          <w:sz w:val="28"/>
          <w:szCs w:val="28"/>
        </w:rPr>
        <w:t>个。未设有乙组专业的本科学校可报送艺术表演节目和艺术作品各</w:t>
      </w:r>
      <w:r>
        <w:rPr>
          <w:rFonts w:hint="default" w:ascii="Times New Roman" w:hAnsi="Times New Roman" w:cs="Times New Roman"/>
          <w:color w:val="000000"/>
          <w:spacing w:val="0"/>
          <w:position w:val="0"/>
          <w:sz w:val="28"/>
          <w:szCs w:val="28"/>
        </w:rPr>
        <w:t>10</w:t>
      </w:r>
      <w:r>
        <w:rPr>
          <w:rFonts w:ascii="宋体" w:hAnsi="宋体" w:eastAsia="宋体" w:cs="宋体"/>
          <w:color w:val="000000"/>
          <w:spacing w:val="0"/>
          <w:position w:val="0"/>
          <w:sz w:val="28"/>
          <w:szCs w:val="28"/>
        </w:rPr>
        <w:t>个，高职高专学校可报送各</w:t>
      </w:r>
      <w:r>
        <w:rPr>
          <w:rFonts w:hint="default" w:ascii="Times New Roman" w:hAnsi="Times New Roman" w:cs="Times New Roman"/>
          <w:color w:val="000000"/>
          <w:spacing w:val="0"/>
          <w:position w:val="0"/>
          <w:sz w:val="28"/>
          <w:szCs w:val="28"/>
        </w:rPr>
        <w:t>8</w:t>
      </w:r>
      <w:r>
        <w:rPr>
          <w:rFonts w:ascii="宋体" w:hAnsi="宋体" w:eastAsia="宋体" w:cs="宋体"/>
          <w:color w:val="000000"/>
          <w:spacing w:val="0"/>
          <w:position w:val="0"/>
          <w:sz w:val="28"/>
          <w:szCs w:val="28"/>
        </w:rPr>
        <w:t>个。</w:t>
      </w:r>
    </w:p>
    <w:p w14:paraId="6B567DFD">
      <w:pPr>
        <w:pStyle w:val="2"/>
        <w:keepNext w:val="0"/>
        <w:keepLines w:val="0"/>
        <w:widowControl/>
        <w:suppressLineNumbers w:val="0"/>
        <w:spacing w:line="240" w:lineRule="auto"/>
        <w:ind w:left="0" w:firstLine="650"/>
        <w:jc w:val="left"/>
        <w:textAlignment w:val="center"/>
        <w:rPr>
          <w:sz w:val="22"/>
          <w:szCs w:val="21"/>
        </w:rPr>
      </w:pPr>
      <w:r>
        <w:rPr>
          <w:rFonts w:ascii="宋体" w:hAnsi="宋体" w:eastAsia="宋体" w:cs="宋体"/>
          <w:color w:val="000000"/>
          <w:spacing w:val="0"/>
          <w:position w:val="0"/>
          <w:sz w:val="28"/>
          <w:szCs w:val="28"/>
        </w:rPr>
        <w:t>艺术表演节目：集体项目的参加者必须是同一学校的学生，个人项目每人限报</w:t>
      </w:r>
      <w:r>
        <w:rPr>
          <w:rFonts w:hint="default" w:ascii="Times New Roman" w:hAnsi="Times New Roman" w:cs="Times New Roman"/>
          <w:color w:val="000000"/>
          <w:spacing w:val="0"/>
          <w:position w:val="0"/>
          <w:sz w:val="28"/>
          <w:szCs w:val="28"/>
        </w:rPr>
        <w:t>1</w:t>
      </w:r>
      <w:r>
        <w:rPr>
          <w:rFonts w:ascii="宋体" w:hAnsi="宋体" w:eastAsia="宋体" w:cs="宋体"/>
          <w:color w:val="000000"/>
          <w:spacing w:val="0"/>
          <w:position w:val="0"/>
          <w:sz w:val="28"/>
          <w:szCs w:val="28"/>
        </w:rPr>
        <w:t>个，且不得与集体项目兼报。</w:t>
      </w:r>
    </w:p>
    <w:p w14:paraId="02BDAD45">
      <w:pPr>
        <w:pStyle w:val="2"/>
        <w:keepNext w:val="0"/>
        <w:keepLines w:val="0"/>
        <w:widowControl/>
        <w:suppressLineNumbers w:val="0"/>
        <w:spacing w:line="240" w:lineRule="auto"/>
        <w:ind w:left="0" w:firstLine="614"/>
        <w:jc w:val="left"/>
        <w:textAlignment w:val="center"/>
        <w:rPr>
          <w:sz w:val="22"/>
          <w:szCs w:val="21"/>
        </w:rPr>
      </w:pPr>
      <w:r>
        <w:rPr>
          <w:rFonts w:ascii="宋体" w:hAnsi="宋体" w:eastAsia="宋体" w:cs="宋体"/>
          <w:color w:val="000000"/>
          <w:spacing w:val="0"/>
          <w:position w:val="0"/>
          <w:sz w:val="28"/>
          <w:szCs w:val="28"/>
        </w:rPr>
        <w:t>艺术作品：绘画、书法、篆刻、摄影、设计、影视等类别作品，每人限报</w:t>
      </w:r>
      <w:r>
        <w:rPr>
          <w:rFonts w:hint="default" w:ascii="Times New Roman" w:hAnsi="Times New Roman" w:cs="Times New Roman"/>
          <w:color w:val="000000"/>
          <w:spacing w:val="0"/>
          <w:position w:val="0"/>
          <w:sz w:val="28"/>
          <w:szCs w:val="28"/>
        </w:rPr>
        <w:t>1</w:t>
      </w:r>
      <w:r>
        <w:rPr>
          <w:rFonts w:ascii="宋体" w:hAnsi="宋体" w:eastAsia="宋体" w:cs="宋体"/>
          <w:color w:val="000000"/>
          <w:spacing w:val="0"/>
          <w:position w:val="0"/>
          <w:sz w:val="28"/>
          <w:szCs w:val="28"/>
        </w:rPr>
        <w:t>件，多人创作的创作者必须为同一学校的学生。</w:t>
      </w:r>
    </w:p>
    <w:p w14:paraId="3D9BB066">
      <w:pPr>
        <w:pStyle w:val="2"/>
        <w:keepNext w:val="0"/>
        <w:keepLines w:val="0"/>
        <w:widowControl/>
        <w:suppressLineNumbers w:val="0"/>
        <w:spacing w:line="240" w:lineRule="auto"/>
        <w:ind w:left="0" w:firstLine="620"/>
        <w:jc w:val="left"/>
        <w:textAlignment w:val="center"/>
        <w:rPr>
          <w:sz w:val="22"/>
          <w:szCs w:val="21"/>
        </w:rPr>
      </w:pPr>
      <w:r>
        <w:rPr>
          <w:rFonts w:ascii="宋体" w:hAnsi="宋体" w:eastAsia="宋体" w:cs="宋体"/>
          <w:color w:val="000000"/>
          <w:spacing w:val="0"/>
          <w:position w:val="0"/>
          <w:sz w:val="28"/>
          <w:szCs w:val="28"/>
        </w:rPr>
        <w:t>指导教师：艺术作品（影视除外）指导教师为</w:t>
      </w:r>
      <w:r>
        <w:rPr>
          <w:rFonts w:hint="default" w:ascii="Times New Roman" w:hAnsi="Times New Roman" w:cs="Times New Roman"/>
          <w:color w:val="000000"/>
          <w:spacing w:val="0"/>
          <w:position w:val="0"/>
          <w:sz w:val="28"/>
          <w:szCs w:val="28"/>
        </w:rPr>
        <w:t>1</w:t>
      </w:r>
      <w:r>
        <w:rPr>
          <w:rFonts w:ascii="宋体" w:hAnsi="宋体" w:eastAsia="宋体" w:cs="宋体"/>
          <w:color w:val="000000"/>
          <w:spacing w:val="0"/>
          <w:position w:val="0"/>
          <w:sz w:val="28"/>
          <w:szCs w:val="28"/>
        </w:rPr>
        <w:t>人，艺术表演节目和影视作品指导教师人数不超过</w:t>
      </w:r>
      <w:r>
        <w:rPr>
          <w:rFonts w:hint="default" w:ascii="Times New Roman" w:hAnsi="Times New Roman" w:cs="Times New Roman"/>
          <w:color w:val="000000"/>
          <w:spacing w:val="0"/>
          <w:position w:val="0"/>
          <w:sz w:val="28"/>
          <w:szCs w:val="28"/>
        </w:rPr>
        <w:t>3</w:t>
      </w:r>
      <w:r>
        <w:rPr>
          <w:rFonts w:ascii="宋体" w:hAnsi="宋体" w:eastAsia="宋体" w:cs="宋体"/>
          <w:color w:val="000000"/>
          <w:spacing w:val="0"/>
          <w:position w:val="0"/>
          <w:sz w:val="28"/>
          <w:szCs w:val="28"/>
        </w:rPr>
        <w:t>人。</w:t>
      </w:r>
    </w:p>
    <w:p w14:paraId="55634D91">
      <w:pPr>
        <w:pStyle w:val="2"/>
        <w:keepNext w:val="0"/>
        <w:keepLines w:val="0"/>
        <w:widowControl/>
        <w:suppressLineNumbers w:val="0"/>
        <w:spacing w:line="240" w:lineRule="auto"/>
        <w:ind w:left="0" w:firstLine="0"/>
        <w:jc w:val="left"/>
        <w:textAlignment w:val="center"/>
        <w:rPr>
          <w:sz w:val="22"/>
          <w:szCs w:val="21"/>
        </w:rPr>
      </w:pPr>
      <w:r>
        <w:rPr>
          <w:rFonts w:ascii="宋体" w:hAnsi="宋体" w:eastAsia="宋体" w:cs="宋体"/>
          <w:color w:val="000000"/>
          <w:spacing w:val="0"/>
          <w:position w:val="0"/>
          <w:sz w:val="28"/>
          <w:szCs w:val="28"/>
        </w:rPr>
        <w:t>（二）格式要求</w:t>
      </w:r>
    </w:p>
    <w:p w14:paraId="1D783BD5">
      <w:pPr>
        <w:pStyle w:val="2"/>
        <w:keepNext w:val="0"/>
        <w:keepLines w:val="0"/>
        <w:widowControl/>
        <w:suppressLineNumbers w:val="0"/>
        <w:spacing w:before="0" w:beforeAutospacing="0" w:after="0" w:afterAutospacing="0" w:line="240" w:lineRule="auto"/>
        <w:ind w:left="0" w:firstLine="664"/>
        <w:contextualSpacing/>
        <w:jc w:val="left"/>
        <w:rPr>
          <w:sz w:val="22"/>
          <w:szCs w:val="21"/>
        </w:rPr>
      </w:pPr>
      <w:r>
        <w:rPr>
          <w:rFonts w:hint="default" w:ascii="Times New Roman" w:hAnsi="Times New Roman" w:cs="Times New Roman"/>
          <w:color w:val="000000"/>
          <w:spacing w:val="0"/>
          <w:position w:val="0"/>
          <w:sz w:val="28"/>
          <w:szCs w:val="28"/>
        </w:rPr>
        <w:t>1.</w:t>
      </w:r>
      <w:r>
        <w:rPr>
          <w:rFonts w:ascii="宋体" w:hAnsi="宋体" w:eastAsia="宋体" w:cs="宋体"/>
          <w:b/>
          <w:bCs/>
          <w:color w:val="000000"/>
          <w:spacing w:val="0"/>
          <w:position w:val="0"/>
          <w:sz w:val="28"/>
          <w:szCs w:val="28"/>
        </w:rPr>
        <w:t>艺术表演节目。</w:t>
      </w:r>
      <w:r>
        <w:rPr>
          <w:rFonts w:ascii="宋体" w:hAnsi="宋体" w:eastAsia="宋体" w:cs="宋体"/>
          <w:color w:val="000000"/>
          <w:spacing w:val="0"/>
          <w:position w:val="0"/>
          <w:sz w:val="28"/>
          <w:szCs w:val="28"/>
        </w:rPr>
        <w:t>以视频形式报送，每个节目视频使用一个固定机位正面全景录制，声音和图像须同期录制，不得后期配音合成，以单独文件制作，不得用多个文件拼接合成。视频格式为</w:t>
      </w:r>
      <w:r>
        <w:rPr>
          <w:rFonts w:hint="default" w:ascii="Times New Roman" w:hAnsi="Times New Roman" w:cs="Times New Roman"/>
          <w:color w:val="000000"/>
          <w:spacing w:val="0"/>
          <w:position w:val="0"/>
          <w:sz w:val="28"/>
          <w:szCs w:val="28"/>
        </w:rPr>
        <w:t xml:space="preserve"> MP4</w:t>
      </w:r>
      <w:r>
        <w:rPr>
          <w:rFonts w:ascii="宋体" w:hAnsi="宋体" w:eastAsia="宋体" w:cs="宋体"/>
          <w:color w:val="000000"/>
          <w:spacing w:val="0"/>
          <w:position w:val="0"/>
          <w:sz w:val="28"/>
          <w:szCs w:val="28"/>
        </w:rPr>
        <w:t>或</w:t>
      </w:r>
      <w:r>
        <w:rPr>
          <w:rFonts w:hint="default" w:ascii="Times New Roman" w:hAnsi="Times New Roman" w:cs="Times New Roman"/>
          <w:color w:val="000000"/>
          <w:spacing w:val="0"/>
          <w:position w:val="0"/>
          <w:sz w:val="28"/>
          <w:szCs w:val="28"/>
        </w:rPr>
        <w:t>MOV</w:t>
      </w:r>
      <w:r>
        <w:rPr>
          <w:rFonts w:ascii="宋体" w:hAnsi="宋体" w:eastAsia="宋体" w:cs="宋体"/>
          <w:color w:val="000000"/>
          <w:spacing w:val="0"/>
          <w:position w:val="0"/>
          <w:sz w:val="28"/>
          <w:szCs w:val="28"/>
        </w:rPr>
        <w:t>，分辨率不低于</w:t>
      </w:r>
      <w:r>
        <w:rPr>
          <w:rFonts w:hint="default" w:ascii="Times New Roman" w:hAnsi="Times New Roman" w:cs="Times New Roman"/>
          <w:color w:val="000000"/>
          <w:spacing w:val="0"/>
          <w:position w:val="0"/>
          <w:sz w:val="28"/>
          <w:szCs w:val="28"/>
        </w:rPr>
        <w:t>1920×1080</w:t>
      </w:r>
      <w:r>
        <w:rPr>
          <w:rFonts w:ascii="宋体" w:hAnsi="宋体" w:eastAsia="宋体" w:cs="宋体"/>
          <w:color w:val="000000"/>
          <w:spacing w:val="0"/>
          <w:position w:val="0"/>
          <w:sz w:val="28"/>
          <w:szCs w:val="28"/>
        </w:rPr>
        <w:t>（</w:t>
      </w:r>
      <w:r>
        <w:rPr>
          <w:rFonts w:hint="default" w:ascii="Times New Roman" w:hAnsi="Times New Roman" w:cs="Times New Roman"/>
          <w:color w:val="000000"/>
          <w:spacing w:val="0"/>
          <w:position w:val="0"/>
          <w:sz w:val="28"/>
          <w:szCs w:val="28"/>
        </w:rPr>
        <w:t>1080P</w:t>
      </w:r>
      <w:r>
        <w:rPr>
          <w:rFonts w:ascii="宋体" w:hAnsi="宋体" w:eastAsia="宋体" w:cs="宋体"/>
          <w:color w:val="000000"/>
          <w:spacing w:val="0"/>
          <w:position w:val="0"/>
          <w:sz w:val="28"/>
          <w:szCs w:val="28"/>
        </w:rPr>
        <w:t>），帧率</w:t>
      </w:r>
      <w:r>
        <w:rPr>
          <w:rFonts w:hint="default" w:ascii="Times New Roman" w:hAnsi="Times New Roman" w:cs="Times New Roman"/>
          <w:color w:val="000000"/>
          <w:spacing w:val="0"/>
          <w:position w:val="0"/>
          <w:sz w:val="28"/>
          <w:szCs w:val="28"/>
        </w:rPr>
        <w:t>25fps</w:t>
      </w:r>
      <w:r>
        <w:rPr>
          <w:rFonts w:ascii="宋体" w:hAnsi="宋体" w:eastAsia="宋体" w:cs="宋体"/>
          <w:color w:val="000000"/>
          <w:spacing w:val="0"/>
          <w:position w:val="0"/>
          <w:sz w:val="28"/>
          <w:szCs w:val="28"/>
        </w:rPr>
        <w:t>，码率</w:t>
      </w:r>
      <w:r>
        <w:rPr>
          <w:rFonts w:hint="default" w:ascii="Times New Roman" w:hAnsi="Times New Roman" w:cs="Times New Roman"/>
          <w:color w:val="000000"/>
          <w:spacing w:val="0"/>
          <w:position w:val="0"/>
          <w:sz w:val="28"/>
          <w:szCs w:val="28"/>
        </w:rPr>
        <w:t>≥10Mbps</w:t>
      </w:r>
      <w:r>
        <w:rPr>
          <w:rFonts w:ascii="宋体" w:hAnsi="宋体" w:eastAsia="宋体" w:cs="宋体"/>
          <w:color w:val="000000"/>
          <w:spacing w:val="0"/>
          <w:position w:val="0"/>
          <w:sz w:val="28"/>
          <w:szCs w:val="28"/>
        </w:rPr>
        <w:t>，文件大小不超过</w:t>
      </w:r>
      <w:r>
        <w:rPr>
          <w:rFonts w:hint="default" w:ascii="Times New Roman" w:hAnsi="Times New Roman" w:cs="Times New Roman"/>
          <w:color w:val="000000"/>
          <w:spacing w:val="0"/>
          <w:position w:val="0"/>
          <w:sz w:val="28"/>
          <w:szCs w:val="28"/>
        </w:rPr>
        <w:t>1G</w:t>
      </w:r>
      <w:r>
        <w:rPr>
          <w:rFonts w:ascii="宋体" w:hAnsi="宋体" w:eastAsia="宋体" w:cs="宋体"/>
          <w:color w:val="000000"/>
          <w:spacing w:val="0"/>
          <w:position w:val="0"/>
          <w:sz w:val="28"/>
          <w:szCs w:val="28"/>
        </w:rPr>
        <w:t>。视频以“项目性质（集体</w:t>
      </w:r>
      <w:r>
        <w:rPr>
          <w:rFonts w:hint="default" w:ascii="Times New Roman" w:hAnsi="Times New Roman" w:cs="Times New Roman"/>
          <w:color w:val="000000"/>
          <w:spacing w:val="0"/>
          <w:position w:val="0"/>
          <w:sz w:val="28"/>
          <w:szCs w:val="28"/>
        </w:rPr>
        <w:t>/</w:t>
      </w:r>
      <w:r>
        <w:rPr>
          <w:rFonts w:ascii="宋体" w:hAnsi="宋体" w:eastAsia="宋体" w:cs="宋体"/>
          <w:color w:val="000000"/>
          <w:spacing w:val="0"/>
          <w:position w:val="0"/>
          <w:sz w:val="28"/>
          <w:szCs w:val="28"/>
        </w:rPr>
        <w:t>个人）</w:t>
      </w:r>
      <w:r>
        <w:rPr>
          <w:rFonts w:hint="default" w:ascii="Times New Roman" w:hAnsi="Times New Roman" w:cs="Times New Roman"/>
          <w:color w:val="000000"/>
          <w:spacing w:val="0"/>
          <w:position w:val="0"/>
          <w:sz w:val="28"/>
          <w:szCs w:val="28"/>
        </w:rPr>
        <w:t>+</w:t>
      </w:r>
      <w:r>
        <w:rPr>
          <w:rFonts w:ascii="宋体" w:hAnsi="宋体" w:eastAsia="宋体" w:cs="宋体"/>
          <w:color w:val="000000"/>
          <w:spacing w:val="0"/>
          <w:position w:val="0"/>
          <w:sz w:val="28"/>
          <w:szCs w:val="28"/>
        </w:rPr>
        <w:t>项目类别</w:t>
      </w:r>
      <w:r>
        <w:rPr>
          <w:rFonts w:hint="default" w:ascii="Times New Roman" w:hAnsi="Times New Roman" w:cs="Times New Roman"/>
          <w:color w:val="000000"/>
          <w:spacing w:val="0"/>
          <w:position w:val="0"/>
          <w:sz w:val="28"/>
          <w:szCs w:val="28"/>
        </w:rPr>
        <w:t>+</w:t>
      </w:r>
      <w:r>
        <w:rPr>
          <w:rFonts w:ascii="宋体" w:hAnsi="宋体" w:eastAsia="宋体" w:cs="宋体"/>
          <w:color w:val="000000"/>
          <w:spacing w:val="0"/>
          <w:position w:val="0"/>
          <w:sz w:val="28"/>
          <w:szCs w:val="28"/>
        </w:rPr>
        <w:t>节目名称”命名，播放的内容中不得出现所在省份、学校名称、学生姓名和指导教师姓名等信息。</w:t>
      </w:r>
    </w:p>
    <w:p w14:paraId="29EE125C">
      <w:pPr>
        <w:pStyle w:val="2"/>
        <w:keepNext w:val="0"/>
        <w:keepLines w:val="0"/>
        <w:widowControl/>
        <w:suppressLineNumbers w:val="0"/>
        <w:spacing w:before="0" w:beforeAutospacing="0" w:after="0" w:afterAutospacing="0" w:line="240" w:lineRule="auto"/>
        <w:ind w:left="0" w:firstLine="632"/>
        <w:contextualSpacing/>
        <w:jc w:val="left"/>
        <w:rPr>
          <w:sz w:val="22"/>
          <w:szCs w:val="21"/>
        </w:rPr>
      </w:pPr>
      <w:r>
        <w:rPr>
          <w:rFonts w:hint="default" w:ascii="Times New Roman" w:hAnsi="Times New Roman" w:cs="Times New Roman"/>
          <w:color w:val="000000"/>
          <w:spacing w:val="0"/>
          <w:position w:val="0"/>
          <w:sz w:val="28"/>
          <w:szCs w:val="28"/>
        </w:rPr>
        <w:t>2.</w:t>
      </w:r>
      <w:r>
        <w:rPr>
          <w:rFonts w:ascii="宋体" w:hAnsi="宋体" w:eastAsia="宋体" w:cs="宋体"/>
          <w:b/>
          <w:bCs/>
          <w:color w:val="000000"/>
          <w:spacing w:val="0"/>
          <w:position w:val="0"/>
          <w:sz w:val="28"/>
          <w:szCs w:val="28"/>
        </w:rPr>
        <w:t>艺术作品。</w:t>
      </w:r>
      <w:r>
        <w:rPr>
          <w:rFonts w:ascii="宋体" w:hAnsi="宋体" w:eastAsia="宋体" w:cs="宋体"/>
          <w:color w:val="000000"/>
          <w:spacing w:val="0"/>
          <w:position w:val="0"/>
          <w:sz w:val="28"/>
          <w:szCs w:val="28"/>
        </w:rPr>
        <w:t>作品（不含影视）不需装裱，以数码照片和原件两种形式报送。作品数码照片要求</w:t>
      </w:r>
      <w:r>
        <w:rPr>
          <w:rFonts w:hint="default" w:ascii="Times New Roman" w:hAnsi="Times New Roman" w:cs="Times New Roman"/>
          <w:color w:val="000000"/>
          <w:spacing w:val="0"/>
          <w:position w:val="0"/>
          <w:sz w:val="28"/>
          <w:szCs w:val="28"/>
        </w:rPr>
        <w:t>JPG</w:t>
      </w:r>
      <w:r>
        <w:rPr>
          <w:rFonts w:ascii="宋体" w:hAnsi="宋体" w:eastAsia="宋体" w:cs="宋体"/>
          <w:color w:val="000000"/>
          <w:spacing w:val="0"/>
          <w:position w:val="0"/>
          <w:sz w:val="28"/>
          <w:szCs w:val="28"/>
        </w:rPr>
        <w:t>格式，大小不低于</w:t>
      </w:r>
      <w:r>
        <w:rPr>
          <w:rFonts w:hint="default" w:ascii="Times New Roman" w:hAnsi="Times New Roman" w:cs="Times New Roman"/>
          <w:color w:val="000000"/>
          <w:spacing w:val="0"/>
          <w:position w:val="0"/>
          <w:sz w:val="28"/>
          <w:szCs w:val="28"/>
        </w:rPr>
        <w:t>5M</w:t>
      </w:r>
      <w:r>
        <w:rPr>
          <w:rFonts w:ascii="宋体" w:hAnsi="宋体" w:eastAsia="宋体" w:cs="宋体"/>
          <w:color w:val="000000"/>
          <w:spacing w:val="0"/>
          <w:position w:val="0"/>
          <w:sz w:val="28"/>
          <w:szCs w:val="28"/>
        </w:rPr>
        <w:t>，分辨率为</w:t>
      </w:r>
      <w:r>
        <w:rPr>
          <w:rFonts w:hint="default" w:ascii="Times New Roman" w:hAnsi="Times New Roman" w:cs="Times New Roman"/>
          <w:color w:val="000000"/>
          <w:spacing w:val="0"/>
          <w:position w:val="0"/>
          <w:sz w:val="28"/>
          <w:szCs w:val="28"/>
        </w:rPr>
        <w:t>300dpi</w:t>
      </w:r>
      <w:r>
        <w:rPr>
          <w:rFonts w:ascii="宋体" w:hAnsi="宋体" w:eastAsia="宋体" w:cs="宋体"/>
          <w:color w:val="000000"/>
          <w:spacing w:val="0"/>
          <w:position w:val="0"/>
          <w:sz w:val="28"/>
          <w:szCs w:val="28"/>
        </w:rPr>
        <w:t>。艺术作品原件须在背面用铅笔注明作品类别、作者姓名、所在省份、学校名称、所在院系、学生专业、指导教师姓名等信息。影视作品以视频形式报送。所有作品均须附</w:t>
      </w:r>
      <w:r>
        <w:rPr>
          <w:rFonts w:hint="default" w:ascii="Times New Roman" w:hAnsi="Times New Roman" w:cs="Times New Roman"/>
          <w:color w:val="000000"/>
          <w:spacing w:val="0"/>
          <w:position w:val="0"/>
          <w:sz w:val="28"/>
          <w:szCs w:val="28"/>
        </w:rPr>
        <w:t>400</w:t>
      </w:r>
      <w:r>
        <w:rPr>
          <w:rFonts w:ascii="宋体" w:hAnsi="宋体" w:eastAsia="宋体" w:cs="宋体"/>
          <w:color w:val="000000"/>
          <w:spacing w:val="0"/>
          <w:position w:val="0"/>
          <w:sz w:val="28"/>
          <w:szCs w:val="28"/>
        </w:rPr>
        <w:t>字以内的创作说明。</w:t>
      </w:r>
    </w:p>
    <w:p w14:paraId="10051F6D">
      <w:pPr>
        <w:pStyle w:val="2"/>
        <w:keepNext w:val="0"/>
        <w:keepLines w:val="0"/>
        <w:widowControl/>
        <w:suppressLineNumbers w:val="0"/>
        <w:spacing w:before="0" w:beforeAutospacing="0" w:after="0" w:afterAutospacing="0" w:line="240" w:lineRule="auto"/>
        <w:ind w:left="0" w:firstLine="760"/>
        <w:contextualSpacing/>
        <w:jc w:val="left"/>
        <w:rPr>
          <w:sz w:val="22"/>
          <w:szCs w:val="21"/>
        </w:rPr>
      </w:pPr>
      <w:r>
        <w:rPr>
          <w:rFonts w:ascii="宋体" w:hAnsi="宋体" w:eastAsia="宋体" w:cs="宋体"/>
          <w:color w:val="000000"/>
          <w:spacing w:val="0"/>
          <w:position w:val="0"/>
          <w:sz w:val="28"/>
          <w:szCs w:val="28"/>
        </w:rPr>
        <w:t>（三）严格审核。报送艺术表演节目和艺术作品时，学校要严格把关，确保信息真实并避免产生著作权纠纷。如存在虚假信息或发生著作权问题，取消获奖资格，由作者承担相关责任。</w:t>
      </w:r>
    </w:p>
    <w:p w14:paraId="5646E223">
      <w:pPr>
        <w:pStyle w:val="2"/>
        <w:keepNext w:val="0"/>
        <w:keepLines w:val="0"/>
        <w:widowControl/>
        <w:suppressLineNumbers w:val="0"/>
        <w:spacing w:before="0" w:beforeAutospacing="0" w:after="0" w:afterAutospacing="0" w:line="240" w:lineRule="auto"/>
        <w:ind w:left="0" w:firstLine="760"/>
        <w:contextualSpacing/>
        <w:jc w:val="left"/>
        <w:rPr>
          <w:sz w:val="22"/>
          <w:szCs w:val="21"/>
        </w:rPr>
      </w:pPr>
      <w:r>
        <w:rPr>
          <w:rFonts w:ascii="宋体" w:hAnsi="宋体" w:eastAsia="宋体" w:cs="宋体"/>
          <w:color w:val="000000"/>
          <w:spacing w:val="0"/>
          <w:position w:val="0"/>
          <w:sz w:val="28"/>
          <w:szCs w:val="28"/>
        </w:rPr>
        <w:t>（四）有关说明。教育部、省教育厅有权将获奖项目在相关平台展示，或在中外人文交流以及展览、宣传等相关活动中使用，不支付作者费用，作者享有署名权。</w:t>
      </w:r>
    </w:p>
    <w:p w14:paraId="45C6E9C2">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jc w:val="both"/>
        <w:textAlignment w:val="auto"/>
        <w:rPr>
          <w:rFonts w:hint="eastAsia" w:ascii="宋体" w:hAnsi="宋体" w:eastAsia="宋体" w:cs="宋体"/>
          <w:sz w:val="24"/>
          <w:szCs w:val="21"/>
          <w:lang w:val="en-US" w:eastAsia="zh-CN"/>
        </w:rPr>
        <w:sectPr>
          <w:pgSz w:w="11906" w:h="16838"/>
          <w:pgMar w:top="1440" w:right="1800" w:bottom="1440" w:left="1800" w:header="851" w:footer="992" w:gutter="0"/>
          <w:cols w:space="425" w:num="1"/>
          <w:docGrid w:type="lines" w:linePitch="312" w:charSpace="0"/>
        </w:sectPr>
      </w:pPr>
    </w:p>
    <w:p w14:paraId="2C6555B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3352"/>
    <w:rsid w:val="456E3352"/>
    <w:rsid w:val="7CE57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880" w:firstLineChars="200"/>
      <w:jc w:val="both"/>
    </w:pPr>
    <w:rPr>
      <w:rFonts w:ascii="Times New Roman" w:hAnsi="Times New Roman" w:eastAsia="仿宋_GB2312" w:cs="Times New Roman"/>
      <w:kern w:val="2"/>
      <w:sz w:val="28"/>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2333</Words>
  <Characters>2590</Characters>
  <Lines>0</Lines>
  <Paragraphs>0</Paragraphs>
  <TotalTime>0</TotalTime>
  <ScaleCrop>false</ScaleCrop>
  <LinksUpToDate>false</LinksUpToDate>
  <CharactersWithSpaces>2602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2026-05-19T06:13:00Z</dcterms:created>
  <dc:creator> 送给你</dc:creator>
  <cp:lastModifiedBy> 送给你</cp:lastModifiedBy>
  <dcterms:modified xsi:type="dcterms:W3CDTF">2026-05-21T01:44:07Z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14BEAA0FBB1D46D1BFFE58CB58C091A4_11</vt:lpwstr>
  </property>
  <property fmtid="{D5CDD505-2E9C-101B-9397-08002B2CF9AE}" pid="4" name="KSOTemplateDocerSaveRecord">
    <vt:lpwstr>eyJoZGlkIjoiNGM4NTcxMmEwYmEzMDRlYmZkNzM3ODQwYmQzYzlhY2IiLCJ1c2VySWQiOiI0NjEwNDM4MjgifQ==</vt:lpwstr>
  </property>
</Properties>
</file>