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安徽商贸职业技术学院2</w:t>
      </w:r>
      <w:r>
        <w:rPr>
          <w:b/>
          <w:bCs/>
          <w:sz w:val="32"/>
          <w:szCs w:val="32"/>
        </w:rPr>
        <w:t>0</w:t>
      </w:r>
      <w:r>
        <w:rPr>
          <w:rFonts w:hint="eastAsia"/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4</w:t>
      </w:r>
      <w:r>
        <w:rPr>
          <w:rFonts w:hint="eastAsia"/>
          <w:b/>
          <w:bCs/>
          <w:sz w:val="32"/>
          <w:szCs w:val="32"/>
        </w:rPr>
        <w:t>学年第二学期</w:t>
      </w:r>
    </w:p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X</w:t>
      </w:r>
      <w:r>
        <w:rPr>
          <w:b/>
          <w:bCs/>
          <w:sz w:val="28"/>
        </w:rPr>
        <w:t>XXX</w:t>
      </w:r>
      <w:r>
        <w:rPr>
          <w:rFonts w:hint="eastAsia"/>
          <w:b/>
          <w:bCs/>
          <w:sz w:val="28"/>
        </w:rPr>
        <w:t>学院（部）X</w:t>
      </w:r>
      <w:r>
        <w:rPr>
          <w:b/>
          <w:bCs/>
          <w:sz w:val="28"/>
        </w:rPr>
        <w:t>XXX</w:t>
      </w:r>
      <w:r>
        <w:rPr>
          <w:rFonts w:hint="eastAsia"/>
          <w:b/>
          <w:bCs/>
          <w:sz w:val="28"/>
        </w:rPr>
        <w:t>教研室活动计划（模板）</w:t>
      </w:r>
    </w:p>
    <w:p>
      <w:pPr>
        <w:pStyle w:val="13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一、总体规划</w:t>
      </w:r>
    </w:p>
    <w:p>
      <w:pPr>
        <w:pStyle w:val="13"/>
        <w:spacing w:line="276" w:lineRule="auto"/>
        <w:ind w:firstLine="56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Cs/>
          <w:sz w:val="28"/>
        </w:rPr>
        <w:t>【围绕职教本科建设开展，目标为强化基层教学组织作用，推动基本教学活动质量提升，打造优质团队，提升教师教学、教研能力，助力职教本科建设。】</w:t>
      </w:r>
    </w:p>
    <w:p>
      <w:pPr>
        <w:pStyle w:val="13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二、重点工作</w:t>
      </w:r>
    </w:p>
    <w:p>
      <w:pPr>
        <w:pStyle w:val="13"/>
        <w:spacing w:line="276" w:lineRule="auto"/>
        <w:ind w:firstLine="560"/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【结合学校、院（部）和教研室发展规划，梳理本学期重点工作，围绕重点工作开展教研活动</w:t>
      </w:r>
      <w:r>
        <w:rPr>
          <w:rFonts w:hint="eastAsia" w:ascii="仿宋_GB2312" w:eastAsia="仿宋_GB2312"/>
          <w:sz w:val="28"/>
          <w:szCs w:val="28"/>
        </w:rPr>
        <w:t>。】</w:t>
      </w:r>
    </w:p>
    <w:p>
      <w:pPr>
        <w:pStyle w:val="13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三、工作目标</w:t>
      </w:r>
    </w:p>
    <w:p>
      <w:pPr>
        <w:pStyle w:val="13"/>
        <w:spacing w:line="276" w:lineRule="auto"/>
        <w:ind w:firstLine="560"/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【制定可量化、高质量目标。】</w:t>
      </w:r>
    </w:p>
    <w:p>
      <w:pPr>
        <w:pStyle w:val="13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四、教研室活动计划安排表</w:t>
      </w:r>
    </w:p>
    <w:tbl>
      <w:tblPr>
        <w:tblStyle w:val="7"/>
        <w:tblW w:w="858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4107"/>
        <w:gridCol w:w="1319"/>
        <w:gridCol w:w="18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4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活动主题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活动主要内容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主持人及记录人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第3周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学习《本科层次职业教育专业设置管理办法（试行）》（教职成厅〔2021〕1号）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材料网址：</w:t>
            </w:r>
            <w:r>
              <w:fldChar w:fldCharType="begin"/>
            </w:r>
            <w:r>
              <w:instrText xml:space="preserve"> HYPERLINK "http://www.moe.gov.cn/srcsite/A07/zcs_zhgg/202101/t20210129_511682.html?eqid=ab0ed85b000529c400000006644634bd" </w:instrText>
            </w:r>
            <w:r>
              <w:fldChar w:fldCharType="separate"/>
            </w:r>
            <w:r>
              <w:rPr>
                <w:rStyle w:val="9"/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http://www.moe.gov.cn/srcsite/A07/zcs_zhgg/202101/t20210129_511682.html?eqid=ab0ed85b000529c400000006644634bd</w:t>
            </w:r>
            <w:r>
              <w:rPr>
                <w:rStyle w:val="9"/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第5周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熟悉职教本科专业目录，了解与教研室专业相关的职教本科专业及专业简介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第7周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主题词：2023级课程标准研究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第9周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围绕教育部发布11项现代职教体系建设改革重点任务之一：开展职业教育一流核心课程建设展开研讨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第11周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课程成绩分析报告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研讨：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课程成绩分析报告的生成方法、分析内容和成绩分析的必要性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第13周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教学能力大赛规程学习研讨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第15周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主题词：课程思政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第17周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主题词：教学研究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第19周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主题词：课堂革命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(注：以上主题词供参考，可围绕重点工作开展主题教研活动；教研活动应注重实效，创新组织形式，不能出现“议而不决，决而不行，行而不果”现象；各教研室将教研活动成果及时通过学院、学校等平台进行广泛宣传。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2NjlmMjBiYzg2YTYwNzdiMGMxM2IwOWE3ODI5NjQifQ=="/>
  </w:docVars>
  <w:rsids>
    <w:rsidRoot w:val="00AA209B"/>
    <w:rsid w:val="00004DF0"/>
    <w:rsid w:val="00036D8F"/>
    <w:rsid w:val="00147C23"/>
    <w:rsid w:val="00352ECE"/>
    <w:rsid w:val="003A6A27"/>
    <w:rsid w:val="003F3221"/>
    <w:rsid w:val="004535C7"/>
    <w:rsid w:val="00497BBF"/>
    <w:rsid w:val="005A1C90"/>
    <w:rsid w:val="005D695A"/>
    <w:rsid w:val="005F173D"/>
    <w:rsid w:val="00670F08"/>
    <w:rsid w:val="007732DD"/>
    <w:rsid w:val="0079614B"/>
    <w:rsid w:val="00831EF3"/>
    <w:rsid w:val="00A37A5F"/>
    <w:rsid w:val="00A82774"/>
    <w:rsid w:val="00AA209B"/>
    <w:rsid w:val="00AB71AE"/>
    <w:rsid w:val="00B66B01"/>
    <w:rsid w:val="00B8256B"/>
    <w:rsid w:val="00DB2602"/>
    <w:rsid w:val="00DE389A"/>
    <w:rsid w:val="00E03C3C"/>
    <w:rsid w:val="00E34821"/>
    <w:rsid w:val="00E82BD7"/>
    <w:rsid w:val="00ED0CC1"/>
    <w:rsid w:val="00ED648C"/>
    <w:rsid w:val="00F225F8"/>
    <w:rsid w:val="00F5363B"/>
    <w:rsid w:val="02E35069"/>
    <w:rsid w:val="03726617"/>
    <w:rsid w:val="08053EFD"/>
    <w:rsid w:val="093F343F"/>
    <w:rsid w:val="0BDB1C26"/>
    <w:rsid w:val="0BF16C73"/>
    <w:rsid w:val="0C4F1BEB"/>
    <w:rsid w:val="0CD77970"/>
    <w:rsid w:val="0CEA36C2"/>
    <w:rsid w:val="0D991370"/>
    <w:rsid w:val="0F900551"/>
    <w:rsid w:val="10EA0134"/>
    <w:rsid w:val="11B81FE1"/>
    <w:rsid w:val="150D2643"/>
    <w:rsid w:val="16210154"/>
    <w:rsid w:val="18583BD5"/>
    <w:rsid w:val="1CF74F0A"/>
    <w:rsid w:val="1E220F0E"/>
    <w:rsid w:val="1E256308"/>
    <w:rsid w:val="20CD2CFB"/>
    <w:rsid w:val="218034A8"/>
    <w:rsid w:val="23580F2E"/>
    <w:rsid w:val="249E6E14"/>
    <w:rsid w:val="25153A21"/>
    <w:rsid w:val="259721E1"/>
    <w:rsid w:val="271B299E"/>
    <w:rsid w:val="28211030"/>
    <w:rsid w:val="2C063C1D"/>
    <w:rsid w:val="2C0D6D73"/>
    <w:rsid w:val="2C493B09"/>
    <w:rsid w:val="2D0F6B01"/>
    <w:rsid w:val="2E2760CC"/>
    <w:rsid w:val="2ECD27D0"/>
    <w:rsid w:val="3140197F"/>
    <w:rsid w:val="34FA3BF3"/>
    <w:rsid w:val="35892D4D"/>
    <w:rsid w:val="35962E2E"/>
    <w:rsid w:val="3DEB106D"/>
    <w:rsid w:val="3EE33F99"/>
    <w:rsid w:val="3F1B7587"/>
    <w:rsid w:val="3FD31C10"/>
    <w:rsid w:val="40006426"/>
    <w:rsid w:val="43E53CC0"/>
    <w:rsid w:val="4BE23DF7"/>
    <w:rsid w:val="4D782049"/>
    <w:rsid w:val="4FFC650C"/>
    <w:rsid w:val="500F69BB"/>
    <w:rsid w:val="50D2381E"/>
    <w:rsid w:val="528D3EA0"/>
    <w:rsid w:val="54EA7388"/>
    <w:rsid w:val="54EF5825"/>
    <w:rsid w:val="561A3C9D"/>
    <w:rsid w:val="569752EE"/>
    <w:rsid w:val="569E0C46"/>
    <w:rsid w:val="57AF48B9"/>
    <w:rsid w:val="58093ADE"/>
    <w:rsid w:val="581666E6"/>
    <w:rsid w:val="5C8F7FF5"/>
    <w:rsid w:val="636C365E"/>
    <w:rsid w:val="64A5151D"/>
    <w:rsid w:val="65D976D1"/>
    <w:rsid w:val="68994EF5"/>
    <w:rsid w:val="695D5F23"/>
    <w:rsid w:val="69B47B0D"/>
    <w:rsid w:val="6AA67D9D"/>
    <w:rsid w:val="6CA50DE5"/>
    <w:rsid w:val="6D2531FB"/>
    <w:rsid w:val="6E16424A"/>
    <w:rsid w:val="6E971ED7"/>
    <w:rsid w:val="6EB04A1D"/>
    <w:rsid w:val="745E5245"/>
    <w:rsid w:val="7662679B"/>
    <w:rsid w:val="77F35139"/>
    <w:rsid w:val="7922465F"/>
    <w:rsid w:val="79224A93"/>
    <w:rsid w:val="7AE429CD"/>
    <w:rsid w:val="7C2A25DC"/>
    <w:rsid w:val="7DD3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6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58619-1292-46FF-A454-60D6F5864E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153</Words>
  <Characters>877</Characters>
  <Lines>7</Lines>
  <Paragraphs>2</Paragraphs>
  <TotalTime>31</TotalTime>
  <ScaleCrop>false</ScaleCrop>
  <LinksUpToDate>false</LinksUpToDate>
  <CharactersWithSpaces>1028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2023-09-08T01:40:00Z</dcterms:created>
  <dc:creator>Administrator</dc:creator>
  <cp:lastModifiedBy>陶陶陶♥</cp:lastModifiedBy>
  <cp:lastPrinted>2024-01-25T01:48:00Z</cp:lastPrinted>
  <dcterms:modified xsi:type="dcterms:W3CDTF">2024-02-27T08:54:26Z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258BF100D8CD422AB6BBF7FE333995A9_12</vt:lpwstr>
  </property>
</Properties>
</file>