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1E386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附件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：</w:t>
      </w:r>
    </w:p>
    <w:p w14:paraId="17556C9B">
      <w:pPr>
        <w:pStyle w:val="6"/>
        <w:spacing w:after="120" w:afterLines="50" w:line="360" w:lineRule="auto"/>
        <w:jc w:val="center"/>
        <w:rPr>
          <w:rFonts w:ascii="黑体" w:hAnsi="黑体" w:eastAsia="黑体" w:cs="仿宋"/>
          <w:color w:val="auto"/>
          <w:sz w:val="32"/>
          <w:szCs w:val="28"/>
        </w:rPr>
      </w:pPr>
      <w:r>
        <w:rPr>
          <w:rFonts w:hint="eastAsia" w:ascii="黑体" w:hAnsi="黑体" w:eastAsia="黑体" w:cs="仿宋"/>
          <w:color w:val="auto"/>
          <w:sz w:val="32"/>
          <w:szCs w:val="28"/>
        </w:rPr>
        <w:t>安徽商贸职业技术学院</w:t>
      </w:r>
      <w:bookmarkStart w:id="0" w:name="_GoBack"/>
      <w:r>
        <w:rPr>
          <w:rFonts w:hint="eastAsia" w:ascii="黑体" w:hAnsi="黑体" w:eastAsia="黑体" w:cs="仿宋"/>
          <w:color w:val="auto"/>
          <w:sz w:val="32"/>
          <w:szCs w:val="28"/>
        </w:rPr>
        <w:t>课程考核材料检查表</w:t>
      </w:r>
      <w:bookmarkEnd w:id="0"/>
    </w:p>
    <w:p w14:paraId="2AB10C02">
      <w:pPr>
        <w:spacing w:line="360" w:lineRule="auto"/>
        <w:jc w:val="center"/>
        <w:rPr>
          <w:rFonts w:ascii="仿宋" w:hAnsi="仿宋" w:eastAsia="仿宋"/>
          <w:szCs w:val="30"/>
        </w:rPr>
      </w:pPr>
      <w:r>
        <w:rPr>
          <w:rFonts w:hint="eastAsia" w:ascii="仿宋" w:hAnsi="仿宋" w:eastAsia="仿宋"/>
          <w:sz w:val="24"/>
          <w:szCs w:val="30"/>
        </w:rPr>
        <w:t>开</w:t>
      </w:r>
      <w:r>
        <w:rPr>
          <w:rFonts w:ascii="仿宋" w:hAnsi="仿宋" w:eastAsia="仿宋"/>
          <w:sz w:val="24"/>
          <w:szCs w:val="30"/>
        </w:rPr>
        <w:t>课</w:t>
      </w:r>
      <w:r>
        <w:rPr>
          <w:rFonts w:hint="eastAsia" w:ascii="仿宋" w:hAnsi="仿宋" w:eastAsia="仿宋"/>
          <w:sz w:val="24"/>
          <w:szCs w:val="30"/>
        </w:rPr>
        <w:t xml:space="preserve">二级教学单位：   </w:t>
      </w:r>
      <w:r>
        <w:rPr>
          <w:rFonts w:ascii="仿宋" w:hAnsi="仿宋" w:eastAsia="仿宋"/>
          <w:sz w:val="24"/>
          <w:szCs w:val="30"/>
        </w:rPr>
        <w:t xml:space="preserve"> </w:t>
      </w:r>
      <w:r>
        <w:rPr>
          <w:rFonts w:hint="eastAsia" w:ascii="仿宋" w:hAnsi="仿宋" w:eastAsia="仿宋"/>
          <w:sz w:val="24"/>
          <w:szCs w:val="30"/>
        </w:rPr>
        <w:t xml:space="preserve">                     日期：   年   月   日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5533"/>
      </w:tblGrid>
      <w:tr w14:paraId="661D3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45" w:hRule="atLeast"/>
          <w:jc w:val="center"/>
        </w:trPr>
        <w:tc>
          <w:tcPr>
            <w:tcW w:w="1696" w:type="dxa"/>
            <w:vMerge w:val="restart"/>
            <w:vAlign w:val="center"/>
          </w:tcPr>
          <w:p w14:paraId="15AEE6E5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评分标准或细则；</w:t>
            </w:r>
          </w:p>
          <w:p w14:paraId="6D960503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过程考核原始资料情况</w:t>
            </w:r>
          </w:p>
        </w:tc>
        <w:tc>
          <w:tcPr>
            <w:tcW w:w="1276" w:type="dxa"/>
            <w:vAlign w:val="center"/>
          </w:tcPr>
          <w:p w14:paraId="2D0F803A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平时考核</w:t>
            </w:r>
          </w:p>
        </w:tc>
        <w:tc>
          <w:tcPr>
            <w:tcW w:w="5533" w:type="dxa"/>
            <w:vAlign w:val="center"/>
          </w:tcPr>
          <w:p w14:paraId="6D4FC131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4BAC7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  <w:jc w:val="center"/>
        </w:trPr>
        <w:tc>
          <w:tcPr>
            <w:tcW w:w="1696" w:type="dxa"/>
            <w:vMerge w:val="continue"/>
            <w:vAlign w:val="center"/>
          </w:tcPr>
          <w:p w14:paraId="428DFA91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</w:p>
        </w:tc>
        <w:tc>
          <w:tcPr>
            <w:tcW w:w="1276" w:type="dxa"/>
            <w:vAlign w:val="center"/>
          </w:tcPr>
          <w:p w14:paraId="00D7660F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期中考核</w:t>
            </w:r>
          </w:p>
        </w:tc>
        <w:tc>
          <w:tcPr>
            <w:tcW w:w="5533" w:type="dxa"/>
            <w:vAlign w:val="center"/>
          </w:tcPr>
          <w:p w14:paraId="0EF7501D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492A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  <w:jc w:val="center"/>
        </w:trPr>
        <w:tc>
          <w:tcPr>
            <w:tcW w:w="1696" w:type="dxa"/>
            <w:vMerge w:val="continue"/>
            <w:vAlign w:val="center"/>
          </w:tcPr>
          <w:p w14:paraId="1C9DC2DC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</w:p>
        </w:tc>
        <w:tc>
          <w:tcPr>
            <w:tcW w:w="1276" w:type="dxa"/>
            <w:vAlign w:val="center"/>
          </w:tcPr>
          <w:p w14:paraId="02F0CA74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期末考核</w:t>
            </w:r>
          </w:p>
        </w:tc>
        <w:tc>
          <w:tcPr>
            <w:tcW w:w="5533" w:type="dxa"/>
            <w:vAlign w:val="center"/>
          </w:tcPr>
          <w:p w14:paraId="22E947AC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17642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1696" w:type="dxa"/>
            <w:vAlign w:val="center"/>
          </w:tcPr>
          <w:p w14:paraId="06BD2B17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二级教学单位</w:t>
            </w:r>
            <w:r>
              <w:rPr>
                <w:rFonts w:ascii="仿宋" w:hAnsi="仿宋" w:eastAsia="仿宋" w:cs="楷体_GB2312"/>
              </w:rPr>
              <w:t>制定课程考核管理办法或细则情况</w:t>
            </w:r>
          </w:p>
        </w:tc>
        <w:tc>
          <w:tcPr>
            <w:tcW w:w="6809" w:type="dxa"/>
            <w:gridSpan w:val="2"/>
            <w:vAlign w:val="center"/>
          </w:tcPr>
          <w:p w14:paraId="7D06C2A8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3410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696" w:type="dxa"/>
            <w:vAlign w:val="center"/>
          </w:tcPr>
          <w:p w14:paraId="5EFC19D3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重要考核资料立卷归档情况</w:t>
            </w:r>
          </w:p>
        </w:tc>
        <w:tc>
          <w:tcPr>
            <w:tcW w:w="6809" w:type="dxa"/>
            <w:gridSpan w:val="2"/>
            <w:vAlign w:val="center"/>
          </w:tcPr>
          <w:p w14:paraId="2FD2D548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417A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696" w:type="dxa"/>
            <w:vAlign w:val="center"/>
          </w:tcPr>
          <w:p w14:paraId="61917413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课程考核资料销毁情况</w:t>
            </w:r>
          </w:p>
        </w:tc>
        <w:tc>
          <w:tcPr>
            <w:tcW w:w="6809" w:type="dxa"/>
            <w:gridSpan w:val="2"/>
            <w:vAlign w:val="center"/>
          </w:tcPr>
          <w:p w14:paraId="4DED63E6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09440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696" w:type="dxa"/>
            <w:vAlign w:val="center"/>
          </w:tcPr>
          <w:p w14:paraId="7DC41C45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其他</w:t>
            </w:r>
          </w:p>
        </w:tc>
        <w:tc>
          <w:tcPr>
            <w:tcW w:w="6809" w:type="dxa"/>
            <w:gridSpan w:val="2"/>
            <w:vAlign w:val="center"/>
          </w:tcPr>
          <w:p w14:paraId="0156ADFD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7C2E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8505" w:type="dxa"/>
            <w:gridSpan w:val="3"/>
            <w:vAlign w:val="center"/>
          </w:tcPr>
          <w:p w14:paraId="77041CE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检查人员（签名）：</w:t>
            </w:r>
          </w:p>
          <w:p w14:paraId="1005E8D0">
            <w:pPr>
              <w:spacing w:line="360" w:lineRule="auto"/>
              <w:jc w:val="right"/>
              <w:rPr>
                <w:rFonts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 w14:paraId="3B208F02">
      <w:r>
        <w:rPr>
          <w:rFonts w:ascii="仿宋" w:hAnsi="仿宋" w:eastAsia="仿宋"/>
        </w:rPr>
        <w:t>说明：</w:t>
      </w:r>
      <w:r>
        <w:rPr>
          <w:rFonts w:hint="eastAsia" w:ascii="仿宋" w:hAnsi="仿宋" w:eastAsia="仿宋"/>
        </w:rPr>
        <w:t>1．本表用于记录各二级教学单位负责归档保管的课程考核材料抽查/检查情况；2．针对具体问题给出整改意见或建议；3．检查人员签名第1人为组长签名。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59E3C8-8853-4793-968E-51AA42B067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36966CA-BEE3-42D2-BE15-AC18BFD253E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BC6792F-8694-45E6-936A-825B7E23806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334481E-06EE-486F-9F65-4436778200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ZGVhNGVmNjAzMjNmNDBlZjM4OWMwMmJkZDdmZGYifQ=="/>
  </w:docVars>
  <w:rsids>
    <w:rsidRoot w:val="77A122B9"/>
    <w:rsid w:val="06514C09"/>
    <w:rsid w:val="2CD63007"/>
    <w:rsid w:val="3FAA537B"/>
    <w:rsid w:val="56206E5C"/>
    <w:rsid w:val="58776FB0"/>
    <w:rsid w:val="777F4C9E"/>
    <w:rsid w:val="77A122B9"/>
    <w:rsid w:val="7DD0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3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方正小标宋_GBK" w:cs="Times New Roman"/>
      <w:sz w:val="36"/>
      <w:szCs w:val="22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2024-09-12T03:21:00Z</dcterms:created>
  <dc:creator>yu_gaki</dc:creator>
  <cp:lastModifiedBy>yu_gaki</cp:lastModifiedBy>
  <dcterms:modified xsi:type="dcterms:W3CDTF">2024-09-12T03:24:45Z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F507C6676EE54636B4FF9345FFF0D031_13</vt:lpwstr>
  </property>
</Properties>
</file>