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校外人员劳务支出明细表</w:t>
      </w:r>
      <w:r>
        <w:rPr>
          <w:rFonts w:hint="eastAsia"/>
          <w:b w:val="0"/>
          <w:bCs w:val="0"/>
          <w:sz w:val="18"/>
          <w:szCs w:val="18"/>
        </w:rPr>
        <w:t>（采购项目论证评审类）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      </w:t>
      </w:r>
    </w:p>
    <w:tbl>
      <w:tblPr>
        <w:tblStyle w:val="4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979"/>
        <w:gridCol w:w="1237"/>
        <w:gridCol w:w="2376"/>
        <w:gridCol w:w="1740"/>
        <w:gridCol w:w="960"/>
        <w:gridCol w:w="888"/>
        <w:gridCol w:w="792"/>
        <w:gridCol w:w="672"/>
        <w:gridCol w:w="1212"/>
        <w:gridCol w:w="122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实训中心</w:t>
            </w:r>
          </w:p>
        </w:tc>
        <w:tc>
          <w:tcPr>
            <w:tcW w:w="9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7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安徽商贸职业技术学院XX设备采购论证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2020年6月10日</w:t>
            </w:r>
          </w:p>
        </w:tc>
        <w:tc>
          <w:tcPr>
            <w:tcW w:w="9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（XX:XX至XX:XX)</w:t>
            </w:r>
          </w:p>
        </w:tc>
        <w:tc>
          <w:tcPr>
            <w:tcW w:w="17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9：00-11：30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开户银行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（XX银行XX城市XX支行）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交通费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评审组长费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发放合计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（税后）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340202196001010011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交通银行芜湖黄山路支行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6226222666222200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480.00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480.00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注：</w:t>
      </w:r>
      <w:r>
        <w:rPr>
          <w:rFonts w:hint="eastAsia"/>
          <w:sz w:val="18"/>
          <w:szCs w:val="18"/>
          <w:lang w:eastAsia="zh-CN"/>
        </w:rPr>
        <w:t>按《芜湖市评审评标专家评审费用发放办法》规定标准执行；</w:t>
      </w:r>
      <w:r>
        <w:rPr>
          <w:rFonts w:hint="eastAsia"/>
          <w:sz w:val="18"/>
          <w:szCs w:val="18"/>
        </w:rPr>
        <w:t>另附采购项目论证报告书封面页及专家签名页复印件等材料。</w:t>
      </w:r>
    </w:p>
    <w:p>
      <w:pPr>
        <w:pStyle w:val="3"/>
        <w:rPr>
          <w:rFonts w:hint="eastAsia"/>
          <w:b w:val="0"/>
          <w:bCs w:val="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  <w:lang w:val="en-US" w:eastAsia="zh-CN"/>
        </w:rPr>
        <w:t>（</w:t>
      </w:r>
      <w:r>
        <w:rPr>
          <w:rFonts w:hint="eastAsia"/>
          <w:b w:val="0"/>
          <w:bCs w:val="0"/>
          <w:color w:val="FF0000"/>
          <w:sz w:val="18"/>
          <w:szCs w:val="18"/>
          <w:lang w:val="en-US" w:eastAsia="zh-CN"/>
        </w:rPr>
        <w:t>红字部分为填写示例，删除后使用</w:t>
      </w:r>
      <w:bookmarkStart w:id="0" w:name="_GoBack"/>
      <w:bookmarkEnd w:id="0"/>
      <w:r>
        <w:rPr>
          <w:rFonts w:hint="eastAsia"/>
          <w:b w:val="0"/>
          <w:bCs w:val="0"/>
          <w:color w:val="FF0000"/>
          <w:sz w:val="18"/>
          <w:szCs w:val="18"/>
          <w:lang w:val="en-US" w:eastAsia="zh-CN"/>
        </w:rPr>
        <w:t>，行数不够，可增行）</w:t>
      </w: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spacing w:line="48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</w:t>
      </w:r>
      <w:r>
        <w:rPr>
          <w:rFonts w:hint="eastAsia"/>
        </w:rPr>
        <w:t>制表人（手签）：</w:t>
      </w: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审核人（手签）：</w:t>
      </w:r>
    </w:p>
    <w:p>
      <w:pPr>
        <w:spacing w:line="360" w:lineRule="auto"/>
        <w:jc w:val="center"/>
        <w:rPr>
          <w:rFonts w:hint="eastAsia"/>
          <w:sz w:val="18"/>
          <w:szCs w:val="18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（单位印章）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3B13"/>
    <w:rsid w:val="363A3B13"/>
    <w:rsid w:val="5D1F0639"/>
    <w:rsid w:val="6C301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2020-06-15T08:27:00Z</dcterms:created>
  <dc:creator>浦毓文</dc:creator>
  <cp:lastModifiedBy>浦毓文</cp:lastModifiedBy>
  <dcterms:modified xsi:type="dcterms:W3CDTF">2020-06-17T01:11:55Z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