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8"/>
          <w:szCs w:val="28"/>
        </w:rPr>
        <w:t>校外人员劳务支出明细表</w:t>
      </w:r>
      <w:r>
        <w:rPr>
          <w:rFonts w:hint="eastAsia"/>
          <w:b w:val="0"/>
          <w:bCs w:val="0"/>
          <w:sz w:val="18"/>
          <w:szCs w:val="18"/>
        </w:rPr>
        <w:t>（讲座及评审类）</w:t>
      </w:r>
    </w:p>
    <w:tbl>
      <w:tblPr>
        <w:tblStyle w:val="2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2377"/>
        <w:gridCol w:w="1571"/>
        <w:gridCol w:w="1205"/>
        <w:gridCol w:w="2472"/>
        <w:gridCol w:w="1716"/>
        <w:gridCol w:w="929"/>
        <w:gridCol w:w="752"/>
        <w:gridCol w:w="1384"/>
        <w:gridCol w:w="10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讲座或评审活动名称</w:t>
            </w:r>
          </w:p>
        </w:tc>
        <w:tc>
          <w:tcPr>
            <w:tcW w:w="1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科研项目申报书（校级）的撰写规范与技巧专题讲座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2020年5月12日</w:t>
            </w:r>
          </w:p>
        </w:tc>
        <w:tc>
          <w:tcPr>
            <w:tcW w:w="1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时间（XX:XX至XX:XX)</w:t>
            </w:r>
          </w:p>
        </w:tc>
        <w:tc>
          <w:tcPr>
            <w:tcW w:w="1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19：00-21：00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开户银行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（XX银行XX城市XX支行）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计算标准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（税后）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340202196001010011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交通银行芜湖黄山路支行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6226222666222200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1000元/学时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40" w:lineRule="auto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注：按商职院字〔2020〕 78 号 《安徽商贸职业技术学院校外专家劳务报酬管理办法》标准执行；讲座劳务需另附宣传统战部备案登记表等材料。</w:t>
      </w:r>
    </w:p>
    <w:p>
      <w:pPr>
        <w:spacing w:line="240" w:lineRule="auto"/>
        <w:jc w:val="both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FF0000"/>
          <w:sz w:val="18"/>
          <w:szCs w:val="18"/>
          <w:lang w:val="en-US" w:eastAsia="zh-CN"/>
        </w:rPr>
        <w:t>（红字部分为填写示例，删除后使用</w:t>
      </w:r>
      <w:bookmarkStart w:id="0" w:name="_GoBack"/>
      <w:bookmarkEnd w:id="0"/>
      <w:r>
        <w:rPr>
          <w:rFonts w:hint="eastAsia"/>
          <w:color w:val="FF0000"/>
          <w:sz w:val="18"/>
          <w:szCs w:val="18"/>
          <w:lang w:val="en-US" w:eastAsia="zh-CN"/>
        </w:rPr>
        <w:t>，行数不够，可增行）</w:t>
      </w:r>
    </w:p>
    <w:p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</w:rPr>
        <w:t>制表人（手签）：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审核人（手签）：</w:t>
      </w:r>
    </w:p>
    <w:p>
      <w:pPr>
        <w:spacing w:line="360" w:lineRule="auto"/>
        <w:jc w:val="center"/>
      </w:pPr>
      <w:r>
        <w:rPr>
          <w:rFonts w:hint="eastAsia"/>
          <w:lang w:val="en-US" w:eastAsia="zh-CN"/>
        </w:rPr>
        <w:t xml:space="preserve">                                                                                  （单位印章）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B6008"/>
    <w:rsid w:val="3B4B3DF2"/>
    <w:rsid w:val="409C2034"/>
    <w:rsid w:val="750B6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2020-06-15T07:56:00Z</dcterms:created>
  <dc:creator>浦毓文</dc:creator>
  <cp:lastModifiedBy>浦毓文</cp:lastModifiedBy>
  <cp:lastPrinted>2020-06-15T07:58:00Z</cp:lastPrinted>
  <dcterms:modified xsi:type="dcterms:W3CDTF">2020-06-17T01:11:04Z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